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F" w:rsidRPr="000038C3" w:rsidRDefault="00FD7E20" w:rsidP="00FD7E20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0038C3" w:rsidRDefault="00B17A83" w:rsidP="00B17A83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17A83" w:rsidRPr="000038C3" w:rsidRDefault="00B17A83" w:rsidP="00B17A83">
      <w:pPr>
        <w:suppressAutoHyphens w:val="0"/>
        <w:jc w:val="center"/>
        <w:rPr>
          <w:rFonts w:eastAsia="Calibri"/>
          <w:b/>
          <w:lang w:eastAsia="en-US"/>
        </w:rPr>
      </w:pPr>
      <w:r w:rsidRPr="000038C3">
        <w:rPr>
          <w:rFonts w:eastAsia="Calibri"/>
          <w:b/>
          <w:lang w:eastAsia="en-US"/>
        </w:rPr>
        <w:t>АДМИНИСТРАЦИЯ</w:t>
      </w:r>
    </w:p>
    <w:p w:rsidR="00B17A83" w:rsidRPr="000038C3" w:rsidRDefault="00B17A83" w:rsidP="00B17A83">
      <w:pPr>
        <w:suppressAutoHyphens w:val="0"/>
        <w:jc w:val="center"/>
        <w:rPr>
          <w:rFonts w:eastAsia="Calibri"/>
          <w:b/>
          <w:lang w:eastAsia="en-US"/>
        </w:rPr>
      </w:pPr>
      <w:r w:rsidRPr="000038C3">
        <w:rPr>
          <w:rFonts w:eastAsia="Calibri"/>
          <w:b/>
          <w:lang w:eastAsia="en-US"/>
        </w:rPr>
        <w:t>КАЛАЧЕВСКОГО  МУНИЦИПАЛЬНОГО  РАЙОНА</w:t>
      </w:r>
    </w:p>
    <w:p w:rsidR="00B17A83" w:rsidRPr="000038C3" w:rsidRDefault="00B17A83" w:rsidP="00B17A83">
      <w:pPr>
        <w:suppressAutoHyphens w:val="0"/>
        <w:jc w:val="center"/>
        <w:rPr>
          <w:rFonts w:eastAsia="Calibri"/>
          <w:b/>
          <w:lang w:eastAsia="en-US"/>
        </w:rPr>
      </w:pPr>
      <w:r w:rsidRPr="000038C3">
        <w:rPr>
          <w:rFonts w:eastAsia="Calibri"/>
          <w:b/>
          <w:lang w:eastAsia="en-US"/>
        </w:rPr>
        <w:t>ВОЛГОГРАДСКОЙ  ОБЛАСТИ</w:t>
      </w:r>
    </w:p>
    <w:p w:rsidR="00B17A83" w:rsidRPr="000038C3" w:rsidRDefault="00DE635C" w:rsidP="00B17A83">
      <w:pPr>
        <w:suppressAutoHyphens w:val="0"/>
        <w:spacing w:after="200" w:line="276" w:lineRule="auto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0038C3" w:rsidRDefault="00B17A83" w:rsidP="00B17A83">
      <w:pPr>
        <w:keepNext/>
        <w:suppressAutoHyphens w:val="0"/>
        <w:spacing w:before="240" w:after="60"/>
        <w:jc w:val="center"/>
        <w:outlineLvl w:val="2"/>
        <w:rPr>
          <w:b/>
          <w:bCs/>
          <w:lang w:eastAsia="ru-RU"/>
        </w:rPr>
      </w:pPr>
      <w:r w:rsidRPr="000038C3">
        <w:rPr>
          <w:b/>
          <w:bCs/>
          <w:lang w:eastAsia="ru-RU"/>
        </w:rPr>
        <w:t>ПОСТАНОВЛЕНИЕ</w:t>
      </w:r>
    </w:p>
    <w:p w:rsidR="00B17A83" w:rsidRPr="000038C3" w:rsidRDefault="00B17A83" w:rsidP="00B17A83">
      <w:pPr>
        <w:suppressAutoHyphens w:val="0"/>
        <w:spacing w:before="240" w:after="60"/>
        <w:outlineLvl w:val="8"/>
        <w:rPr>
          <w:lang w:eastAsia="ru-RU"/>
        </w:rPr>
      </w:pPr>
      <w:r>
        <w:rPr>
          <w:lang w:eastAsia="ru-RU"/>
        </w:rPr>
        <w:t>от «</w:t>
      </w:r>
      <w:r w:rsidR="008654BB">
        <w:rPr>
          <w:lang w:eastAsia="ru-RU"/>
        </w:rPr>
        <w:t>31</w:t>
      </w:r>
      <w:r>
        <w:rPr>
          <w:lang w:eastAsia="ru-RU"/>
        </w:rPr>
        <w:t>»</w:t>
      </w:r>
      <w:r w:rsidR="008654BB">
        <w:rPr>
          <w:lang w:eastAsia="ru-RU"/>
        </w:rPr>
        <w:t>08.</w:t>
      </w:r>
      <w:r>
        <w:rPr>
          <w:lang w:eastAsia="ru-RU"/>
        </w:rPr>
        <w:t xml:space="preserve">  2020</w:t>
      </w:r>
      <w:r w:rsidRPr="000038C3">
        <w:rPr>
          <w:lang w:eastAsia="ru-RU"/>
        </w:rPr>
        <w:t xml:space="preserve"> г.      № </w:t>
      </w:r>
      <w:r w:rsidR="008654BB">
        <w:rPr>
          <w:lang w:eastAsia="ru-RU"/>
        </w:rPr>
        <w:t>683</w:t>
      </w:r>
    </w:p>
    <w:p w:rsidR="00B17A83" w:rsidRPr="000038C3" w:rsidRDefault="00B17A83" w:rsidP="00B17A83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Calibri" w:eastAsia="Calibri" w:hAnsi="Calibri"/>
          <w:lang w:eastAsia="ru-RU"/>
        </w:rPr>
      </w:pPr>
    </w:p>
    <w:p w:rsidR="00B17A83" w:rsidRDefault="00B17A83" w:rsidP="00B17A83"/>
    <w:p w:rsidR="00B17A83" w:rsidRPr="00B17A83" w:rsidRDefault="00B17A83" w:rsidP="00B17A83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B17A83">
        <w:rPr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Pr="00861526">
        <w:rPr>
          <w:b/>
          <w:bCs/>
          <w:sz w:val="28"/>
          <w:szCs w:val="28"/>
          <w:lang w:eastAsia="ru-RU"/>
        </w:rPr>
        <w:t>изменений</w:t>
      </w:r>
      <w:r w:rsidR="00DE381D">
        <w:rPr>
          <w:b/>
          <w:bCs/>
          <w:sz w:val="28"/>
          <w:szCs w:val="28"/>
          <w:lang w:eastAsia="ru-RU"/>
        </w:rPr>
        <w:t xml:space="preserve"> </w:t>
      </w:r>
      <w:r w:rsidR="007A15E8" w:rsidRPr="00861526">
        <w:rPr>
          <w:b/>
          <w:bCs/>
          <w:sz w:val="28"/>
          <w:szCs w:val="28"/>
          <w:lang w:eastAsia="ru-RU"/>
        </w:rPr>
        <w:t>и</w:t>
      </w:r>
      <w:r w:rsidR="007A15E8">
        <w:rPr>
          <w:b/>
          <w:bCs/>
          <w:color w:val="000000"/>
          <w:sz w:val="28"/>
          <w:szCs w:val="28"/>
          <w:lang w:eastAsia="ru-RU"/>
        </w:rPr>
        <w:t xml:space="preserve"> дополнений</w:t>
      </w:r>
      <w:r w:rsidRPr="00B17A83">
        <w:rPr>
          <w:b/>
          <w:bCs/>
          <w:color w:val="000000"/>
          <w:sz w:val="28"/>
          <w:szCs w:val="28"/>
          <w:lang w:eastAsia="ru-RU"/>
        </w:rPr>
        <w:t xml:space="preserve"> в  постановление администрации Калачевского муниципального района от  08.10.2015 № 970 « Об утверждении муниципальной программы «Развитие образования Калачевского муниципального района на 2016-2020 годы»</w:t>
      </w:r>
    </w:p>
    <w:p w:rsidR="00B17A83" w:rsidRPr="00B17A83" w:rsidRDefault="00B17A83" w:rsidP="00B17A83">
      <w:pPr>
        <w:suppressAutoHyphens w:val="0"/>
        <w:jc w:val="both"/>
        <w:rPr>
          <w:sz w:val="28"/>
          <w:lang w:eastAsia="ru-RU"/>
        </w:rPr>
      </w:pPr>
    </w:p>
    <w:p w:rsidR="00B17A83" w:rsidRPr="00B17A83" w:rsidRDefault="00B17A83" w:rsidP="00B17A83">
      <w:pPr>
        <w:suppressAutoHyphens w:val="0"/>
        <w:jc w:val="both"/>
        <w:rPr>
          <w:sz w:val="28"/>
          <w:lang w:eastAsia="ru-RU"/>
        </w:rPr>
      </w:pPr>
    </w:p>
    <w:p w:rsidR="007A15E8" w:rsidRPr="00F636DB" w:rsidRDefault="00B17A83" w:rsidP="007A15E8">
      <w:pPr>
        <w:suppressAutoHyphens w:val="0"/>
        <w:autoSpaceDE w:val="0"/>
        <w:autoSpaceDN w:val="0"/>
        <w:adjustRightInd w:val="0"/>
        <w:ind w:firstLine="720"/>
        <w:jc w:val="both"/>
        <w:rPr>
          <w:spacing w:val="60"/>
          <w:sz w:val="28"/>
          <w:szCs w:val="28"/>
          <w:highlight w:val="yellow"/>
        </w:rPr>
      </w:pPr>
      <w:r w:rsidRPr="00B17A83">
        <w:rPr>
          <w:sz w:val="28"/>
          <w:szCs w:val="28"/>
          <w:lang w:eastAsia="ru-RU"/>
        </w:rPr>
        <w:t>В соответствии с</w:t>
      </w:r>
      <w:r w:rsidR="00AC4374">
        <w:rPr>
          <w:sz w:val="28"/>
          <w:szCs w:val="28"/>
          <w:lang w:eastAsia="ru-RU"/>
        </w:rPr>
        <w:t xml:space="preserve">о </w:t>
      </w:r>
      <w:r w:rsidR="00AC4374" w:rsidRPr="00B17A83">
        <w:rPr>
          <w:sz w:val="28"/>
          <w:lang w:eastAsia="ru-RU"/>
        </w:rPr>
        <w:t xml:space="preserve">статьей 179 Бюджетного кодекса Российской Федерации, </w:t>
      </w:r>
      <w:r w:rsidR="00D00E00">
        <w:rPr>
          <w:kern w:val="36"/>
          <w:sz w:val="28"/>
          <w:szCs w:val="28"/>
          <w:lang w:eastAsia="ru-RU"/>
        </w:rPr>
        <w:t>постановлением Администрации Во</w:t>
      </w:r>
      <w:r w:rsidR="00DE381D">
        <w:rPr>
          <w:kern w:val="36"/>
          <w:sz w:val="28"/>
          <w:szCs w:val="28"/>
          <w:lang w:eastAsia="ru-RU"/>
        </w:rPr>
        <w:t xml:space="preserve">лгоградской области от 30. 10.2017г. № </w:t>
      </w:r>
      <w:r w:rsidR="00D00E00">
        <w:rPr>
          <w:kern w:val="36"/>
          <w:sz w:val="28"/>
          <w:szCs w:val="28"/>
          <w:lang w:eastAsia="ru-RU"/>
        </w:rPr>
        <w:t xml:space="preserve">574-п «Об утверждении государственной программы Волгоградской области «Развитие образования в Волгоградской области», </w:t>
      </w:r>
      <w:r w:rsidR="007A15E8" w:rsidRPr="003D77F0">
        <w:rPr>
          <w:sz w:val="28"/>
          <w:szCs w:val="28"/>
        </w:rPr>
        <w:t xml:space="preserve">Уставом </w:t>
      </w:r>
      <w:r w:rsidR="007A15E8" w:rsidRPr="00E70D97">
        <w:rPr>
          <w:sz w:val="28"/>
          <w:szCs w:val="28"/>
        </w:rPr>
        <w:t>Калачевского муниципального района</w:t>
      </w:r>
      <w:r w:rsidR="00E73EE3">
        <w:rPr>
          <w:sz w:val="28"/>
          <w:szCs w:val="28"/>
        </w:rPr>
        <w:t xml:space="preserve"> </w:t>
      </w:r>
      <w:r w:rsidR="00434B45" w:rsidRPr="00861526">
        <w:rPr>
          <w:sz w:val="28"/>
          <w:szCs w:val="28"/>
        </w:rPr>
        <w:t>Волгоградской области</w:t>
      </w:r>
      <w:r w:rsidR="007A15E8">
        <w:rPr>
          <w:sz w:val="28"/>
          <w:szCs w:val="28"/>
        </w:rPr>
        <w:t xml:space="preserve">, администрация </w:t>
      </w:r>
      <w:r w:rsidR="007A15E8" w:rsidRPr="00F636DB">
        <w:rPr>
          <w:sz w:val="28"/>
          <w:szCs w:val="28"/>
        </w:rPr>
        <w:t xml:space="preserve">Калачевского муниципального района Волгоградской области  </w:t>
      </w:r>
    </w:p>
    <w:p w:rsidR="005153B9" w:rsidRDefault="005153B9" w:rsidP="00B17A83">
      <w:pPr>
        <w:suppressAutoHyphens w:val="0"/>
        <w:jc w:val="both"/>
      </w:pPr>
    </w:p>
    <w:p w:rsidR="00B17A83" w:rsidRPr="00B17A83" w:rsidRDefault="007A15E8" w:rsidP="00B17A83">
      <w:pPr>
        <w:suppressAutoHyphens w:val="0"/>
        <w:jc w:val="both"/>
        <w:rPr>
          <w:b/>
          <w:sz w:val="28"/>
          <w:lang w:eastAsia="ru-RU"/>
        </w:rPr>
      </w:pPr>
      <w:proofErr w:type="gramStart"/>
      <w:r>
        <w:rPr>
          <w:b/>
          <w:sz w:val="28"/>
          <w:lang w:eastAsia="ru-RU"/>
        </w:rPr>
        <w:t>п</w:t>
      </w:r>
      <w:proofErr w:type="gramEnd"/>
      <w:r>
        <w:rPr>
          <w:b/>
          <w:sz w:val="28"/>
          <w:lang w:eastAsia="ru-RU"/>
        </w:rPr>
        <w:t xml:space="preserve"> о с т а н о в л </w:t>
      </w:r>
      <w:r w:rsidR="0064713C">
        <w:rPr>
          <w:b/>
          <w:sz w:val="28"/>
          <w:lang w:eastAsia="ru-RU"/>
        </w:rPr>
        <w:t xml:space="preserve">я </w:t>
      </w:r>
      <w:r>
        <w:rPr>
          <w:b/>
          <w:sz w:val="28"/>
          <w:lang w:eastAsia="ru-RU"/>
        </w:rPr>
        <w:t>е т</w:t>
      </w:r>
      <w:r w:rsidR="00B17A83" w:rsidRPr="00B17A83">
        <w:rPr>
          <w:b/>
          <w:sz w:val="28"/>
          <w:lang w:eastAsia="ru-RU"/>
        </w:rPr>
        <w:t xml:space="preserve"> :</w:t>
      </w:r>
    </w:p>
    <w:p w:rsidR="00B17A83" w:rsidRPr="00B17A83" w:rsidRDefault="00B17A83" w:rsidP="00B17A83">
      <w:pPr>
        <w:suppressAutoHyphens w:val="0"/>
        <w:jc w:val="both"/>
        <w:rPr>
          <w:b/>
          <w:sz w:val="28"/>
          <w:lang w:eastAsia="ru-RU"/>
        </w:rPr>
      </w:pPr>
    </w:p>
    <w:p w:rsidR="00B17A83" w:rsidRPr="00B17A83" w:rsidRDefault="00B17A83" w:rsidP="00434B45">
      <w:pPr>
        <w:shd w:val="clear" w:color="auto" w:fill="FFFFFF"/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434B45">
        <w:rPr>
          <w:b/>
          <w:sz w:val="28"/>
          <w:lang w:eastAsia="ru-RU"/>
        </w:rPr>
        <w:t>1.</w:t>
      </w:r>
      <w:r w:rsidRPr="00B17A83">
        <w:rPr>
          <w:sz w:val="28"/>
          <w:lang w:eastAsia="ru-RU"/>
        </w:rPr>
        <w:t> Внести в</w:t>
      </w:r>
      <w:r w:rsidR="00E73EE3">
        <w:rPr>
          <w:sz w:val="28"/>
          <w:lang w:eastAsia="ru-RU"/>
        </w:rPr>
        <w:t xml:space="preserve"> </w:t>
      </w:r>
      <w:r w:rsidR="00AC4374">
        <w:rPr>
          <w:sz w:val="28"/>
          <w:szCs w:val="20"/>
          <w:lang w:eastAsia="ru-RU"/>
        </w:rPr>
        <w:t>муниципальную программу</w:t>
      </w:r>
      <w:r w:rsidR="00E73EE3">
        <w:rPr>
          <w:sz w:val="28"/>
          <w:szCs w:val="20"/>
          <w:lang w:eastAsia="ru-RU"/>
        </w:rPr>
        <w:t xml:space="preserve"> </w:t>
      </w:r>
      <w:r w:rsidRPr="00B17A83">
        <w:rPr>
          <w:bCs/>
          <w:color w:val="000000"/>
          <w:sz w:val="28"/>
          <w:szCs w:val="28"/>
          <w:lang w:eastAsia="ru-RU"/>
        </w:rPr>
        <w:t>«Развитие образования Калачевского муниципального района»,</w:t>
      </w:r>
      <w:r w:rsidRPr="00B17A83">
        <w:rPr>
          <w:sz w:val="28"/>
          <w:szCs w:val="20"/>
          <w:lang w:eastAsia="ru-RU"/>
        </w:rPr>
        <w:t xml:space="preserve"> утвержденн</w:t>
      </w:r>
      <w:r w:rsidR="00AC4374">
        <w:rPr>
          <w:sz w:val="28"/>
          <w:szCs w:val="20"/>
          <w:lang w:eastAsia="ru-RU"/>
        </w:rPr>
        <w:t>ую</w:t>
      </w:r>
      <w:r w:rsidRPr="00B17A83">
        <w:rPr>
          <w:sz w:val="28"/>
          <w:szCs w:val="20"/>
          <w:lang w:eastAsia="ru-RU"/>
        </w:rPr>
        <w:t xml:space="preserve"> пос</w:t>
      </w:r>
      <w:r w:rsidR="00B5392C">
        <w:rPr>
          <w:sz w:val="28"/>
          <w:szCs w:val="20"/>
          <w:lang w:eastAsia="ru-RU"/>
        </w:rPr>
        <w:t>тановлением администрации Калаче</w:t>
      </w:r>
      <w:r w:rsidRPr="00B17A83">
        <w:rPr>
          <w:sz w:val="28"/>
          <w:szCs w:val="20"/>
          <w:lang w:eastAsia="ru-RU"/>
        </w:rPr>
        <w:t>вского муниципального района Волгоградской области от 08.10.2015 года № 970 «Об утверждении муниципальной программы «Развитие образования Калачевского муниципального района на 2016-2020 годы» (далее - муниципальная программа)</w:t>
      </w:r>
      <w:r w:rsidR="00145924">
        <w:rPr>
          <w:sz w:val="28"/>
          <w:szCs w:val="20"/>
          <w:lang w:eastAsia="ru-RU"/>
        </w:rPr>
        <w:t>,</w:t>
      </w:r>
      <w:r w:rsidRPr="00B17A83">
        <w:rPr>
          <w:sz w:val="28"/>
          <w:szCs w:val="20"/>
          <w:lang w:eastAsia="ru-RU"/>
        </w:rPr>
        <w:t xml:space="preserve"> следующие </w:t>
      </w:r>
      <w:r w:rsidR="00A131B0">
        <w:rPr>
          <w:sz w:val="28"/>
          <w:szCs w:val="20"/>
          <w:lang w:eastAsia="ru-RU"/>
        </w:rPr>
        <w:t>дополнения</w:t>
      </w:r>
      <w:r w:rsidR="003023F5">
        <w:rPr>
          <w:sz w:val="28"/>
          <w:szCs w:val="20"/>
          <w:lang w:eastAsia="ru-RU"/>
        </w:rPr>
        <w:t xml:space="preserve"> и изменения</w:t>
      </w:r>
      <w:r w:rsidR="00434B45">
        <w:rPr>
          <w:sz w:val="28"/>
          <w:szCs w:val="20"/>
          <w:lang w:eastAsia="ru-RU"/>
        </w:rPr>
        <w:t>:</w:t>
      </w:r>
    </w:p>
    <w:p w:rsidR="00434B45" w:rsidRDefault="00640DC5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4B45">
        <w:rPr>
          <w:b/>
          <w:sz w:val="28"/>
          <w:szCs w:val="28"/>
          <w:lang w:eastAsia="ru-RU"/>
        </w:rPr>
        <w:t>1.1</w:t>
      </w:r>
      <w:r w:rsidR="00861526" w:rsidRPr="00861526">
        <w:rPr>
          <w:b/>
          <w:sz w:val="28"/>
          <w:szCs w:val="28"/>
          <w:lang w:eastAsia="ru-RU"/>
        </w:rPr>
        <w:t>.</w:t>
      </w:r>
      <w:r w:rsidR="00E73EE3">
        <w:rPr>
          <w:b/>
          <w:sz w:val="28"/>
          <w:szCs w:val="28"/>
          <w:lang w:eastAsia="ru-RU"/>
        </w:rPr>
        <w:t xml:space="preserve"> </w:t>
      </w:r>
      <w:r w:rsidR="00434B45" w:rsidRPr="00861526">
        <w:rPr>
          <w:sz w:val="28"/>
          <w:szCs w:val="28"/>
          <w:lang w:eastAsia="ru-RU"/>
        </w:rPr>
        <w:t>По</w:t>
      </w:r>
      <w:r w:rsidR="00D3384E">
        <w:rPr>
          <w:sz w:val="28"/>
          <w:szCs w:val="28"/>
          <w:lang w:eastAsia="ru-RU"/>
        </w:rPr>
        <w:t xml:space="preserve">драздел </w:t>
      </w:r>
      <w:r w:rsidR="00B5392C">
        <w:rPr>
          <w:sz w:val="28"/>
          <w:szCs w:val="28"/>
          <w:lang w:eastAsia="ru-RU"/>
        </w:rPr>
        <w:t>«Целевые показатели муниципальной программы, их значения на последний год реализации»</w:t>
      </w:r>
      <w:r w:rsidR="00D3384E">
        <w:rPr>
          <w:sz w:val="28"/>
          <w:szCs w:val="28"/>
          <w:lang w:eastAsia="ru-RU"/>
        </w:rPr>
        <w:t xml:space="preserve"> паспорта муниципальной программы дополнить подпункта</w:t>
      </w:r>
      <w:r w:rsidR="001D4EC9">
        <w:rPr>
          <w:sz w:val="28"/>
          <w:szCs w:val="28"/>
          <w:lang w:eastAsia="ru-RU"/>
        </w:rPr>
        <w:t>м</w:t>
      </w:r>
      <w:r w:rsidR="00E36851">
        <w:rPr>
          <w:sz w:val="28"/>
          <w:szCs w:val="28"/>
          <w:lang w:eastAsia="ru-RU"/>
        </w:rPr>
        <w:t xml:space="preserve">и </w:t>
      </w:r>
      <w:r w:rsidR="00E36851" w:rsidRPr="00421E7D">
        <w:rPr>
          <w:sz w:val="28"/>
          <w:szCs w:val="28"/>
          <w:lang w:eastAsia="ru-RU"/>
        </w:rPr>
        <w:t>4.11</w:t>
      </w:r>
      <w:r w:rsidR="00E36851">
        <w:rPr>
          <w:sz w:val="28"/>
          <w:szCs w:val="28"/>
          <w:lang w:eastAsia="ru-RU"/>
        </w:rPr>
        <w:t>-</w:t>
      </w:r>
      <w:r w:rsidR="00421E7D">
        <w:rPr>
          <w:sz w:val="28"/>
          <w:szCs w:val="28"/>
          <w:lang w:eastAsia="ru-RU"/>
        </w:rPr>
        <w:t xml:space="preserve"> 4.1</w:t>
      </w:r>
      <w:r w:rsidR="001F4553">
        <w:rPr>
          <w:sz w:val="28"/>
          <w:szCs w:val="28"/>
          <w:lang w:eastAsia="ru-RU"/>
        </w:rPr>
        <w:t>4</w:t>
      </w:r>
      <w:r w:rsidR="00D3384E">
        <w:rPr>
          <w:sz w:val="28"/>
          <w:szCs w:val="28"/>
          <w:lang w:eastAsia="ru-RU"/>
        </w:rPr>
        <w:t xml:space="preserve"> след</w:t>
      </w:r>
      <w:r w:rsidR="00421E7D">
        <w:rPr>
          <w:sz w:val="28"/>
          <w:szCs w:val="28"/>
          <w:lang w:eastAsia="ru-RU"/>
        </w:rPr>
        <w:t xml:space="preserve">ующего </w:t>
      </w:r>
      <w:r w:rsidR="001D4EC9">
        <w:rPr>
          <w:sz w:val="28"/>
          <w:szCs w:val="28"/>
          <w:lang w:eastAsia="ru-RU"/>
        </w:rPr>
        <w:t>содержания</w:t>
      </w:r>
      <w:r w:rsidR="00B75391">
        <w:rPr>
          <w:sz w:val="28"/>
          <w:szCs w:val="28"/>
          <w:lang w:eastAsia="ru-RU"/>
        </w:rPr>
        <w:t>:</w:t>
      </w:r>
    </w:p>
    <w:p w:rsidR="001E6F61" w:rsidRPr="00273A5A" w:rsidRDefault="001D4EC9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73A5A">
        <w:rPr>
          <w:sz w:val="28"/>
          <w:szCs w:val="28"/>
          <w:lang w:eastAsia="ru-RU"/>
        </w:rPr>
        <w:t>«</w:t>
      </w:r>
      <w:r w:rsidR="009405DF" w:rsidRPr="00273A5A">
        <w:rPr>
          <w:sz w:val="28"/>
          <w:szCs w:val="28"/>
          <w:lang w:eastAsia="ru-RU"/>
        </w:rPr>
        <w:t>4</w:t>
      </w:r>
      <w:r w:rsidR="001E6F61" w:rsidRPr="00273A5A">
        <w:rPr>
          <w:sz w:val="28"/>
          <w:szCs w:val="28"/>
          <w:lang w:eastAsia="ru-RU"/>
        </w:rPr>
        <w:t>.11</w:t>
      </w:r>
      <w:r w:rsidRPr="00273A5A">
        <w:rPr>
          <w:sz w:val="28"/>
          <w:szCs w:val="28"/>
          <w:lang w:eastAsia="ru-RU"/>
        </w:rPr>
        <w:t>.</w:t>
      </w:r>
      <w:r w:rsidR="001E6F61" w:rsidRPr="00273A5A">
        <w:rPr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DE381D">
        <w:rPr>
          <w:sz w:val="28"/>
          <w:szCs w:val="28"/>
          <w:lang w:eastAsia="ru-RU"/>
        </w:rPr>
        <w:t xml:space="preserve"> в размере 5000 рублей </w:t>
      </w:r>
      <w:r w:rsidR="001E6F61" w:rsidRPr="00273A5A">
        <w:rPr>
          <w:sz w:val="28"/>
          <w:szCs w:val="28"/>
          <w:lang w:eastAsia="ru-RU"/>
        </w:rPr>
        <w:t xml:space="preserve"> -100%</w:t>
      </w:r>
      <w:r w:rsidR="00421E7D">
        <w:rPr>
          <w:sz w:val="28"/>
          <w:szCs w:val="28"/>
          <w:lang w:eastAsia="ru-RU"/>
        </w:rPr>
        <w:t>.</w:t>
      </w:r>
    </w:p>
    <w:p w:rsidR="001606B0" w:rsidRDefault="001606B0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73A5A">
        <w:rPr>
          <w:sz w:val="28"/>
          <w:szCs w:val="28"/>
          <w:lang w:eastAsia="ru-RU"/>
        </w:rPr>
        <w:t xml:space="preserve">4.12. </w:t>
      </w:r>
      <w:r w:rsidR="00273A5A" w:rsidRPr="00273A5A">
        <w:rPr>
          <w:sz w:val="28"/>
          <w:szCs w:val="28"/>
          <w:lang w:eastAsia="ru-RU"/>
        </w:rPr>
        <w:t xml:space="preserve">Количество детей, прошедших в 2020 году обучение, способствующее повышению финансовой грамотности, в муниципальных </w:t>
      </w:r>
      <w:r w:rsidR="00273A5A" w:rsidRPr="00273A5A">
        <w:rPr>
          <w:sz w:val="28"/>
          <w:szCs w:val="28"/>
          <w:lang w:eastAsia="ru-RU"/>
        </w:rPr>
        <w:lastRenderedPageBreak/>
        <w:t xml:space="preserve">образовательных организациях - </w:t>
      </w:r>
      <w:r w:rsidR="00C07105" w:rsidRPr="00273A5A">
        <w:rPr>
          <w:sz w:val="28"/>
          <w:szCs w:val="28"/>
          <w:lang w:eastAsia="ru-RU"/>
        </w:rPr>
        <w:t>1176 чел</w:t>
      </w:r>
      <w:r w:rsidR="00273A5A" w:rsidRPr="00273A5A">
        <w:rPr>
          <w:sz w:val="28"/>
          <w:szCs w:val="28"/>
          <w:lang w:eastAsia="ru-RU"/>
        </w:rPr>
        <w:t>овек</w:t>
      </w:r>
      <w:r w:rsidR="00C07105" w:rsidRPr="00273A5A">
        <w:rPr>
          <w:sz w:val="28"/>
          <w:szCs w:val="28"/>
          <w:lang w:eastAsia="ru-RU"/>
        </w:rPr>
        <w:t>.</w:t>
      </w:r>
    </w:p>
    <w:p w:rsidR="00C07105" w:rsidRDefault="00C5547B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73A5A">
        <w:rPr>
          <w:sz w:val="28"/>
          <w:szCs w:val="28"/>
          <w:lang w:eastAsia="ru-RU"/>
        </w:rPr>
        <w:t xml:space="preserve">4.13. </w:t>
      </w:r>
      <w:r w:rsidRPr="00273A5A">
        <w:rPr>
          <w:color w:val="000000"/>
          <w:sz w:val="28"/>
          <w:szCs w:val="28"/>
        </w:rPr>
        <w:t xml:space="preserve">Количество проектов местных инициатив, реализованных в году предоставления субсидий в соответствии с паспортами </w:t>
      </w:r>
      <w:r w:rsidRPr="00273A5A">
        <w:rPr>
          <w:sz w:val="28"/>
          <w:szCs w:val="28"/>
        </w:rPr>
        <w:t>проектов, представленными на Волгоградский областной конкурс</w:t>
      </w:r>
      <w:r w:rsidRPr="00273A5A">
        <w:rPr>
          <w:color w:val="000000"/>
          <w:sz w:val="28"/>
          <w:szCs w:val="28"/>
        </w:rPr>
        <w:t xml:space="preserve"> проектов местных инициатив -2</w:t>
      </w:r>
      <w:r w:rsidR="00421E7D">
        <w:rPr>
          <w:color w:val="000000"/>
          <w:sz w:val="28"/>
          <w:szCs w:val="28"/>
        </w:rPr>
        <w:t xml:space="preserve"> ед.</w:t>
      </w:r>
    </w:p>
    <w:p w:rsidR="00273A5A" w:rsidRPr="00842CE2" w:rsidRDefault="001F4553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4.14</w:t>
      </w:r>
      <w:r w:rsidR="000363E2">
        <w:rPr>
          <w:color w:val="000000"/>
          <w:sz w:val="28"/>
          <w:szCs w:val="28"/>
        </w:rPr>
        <w:t xml:space="preserve">. </w:t>
      </w:r>
      <w:r w:rsidR="00E73EE3">
        <w:rPr>
          <w:color w:val="000000"/>
          <w:sz w:val="28"/>
          <w:szCs w:val="28"/>
        </w:rPr>
        <w:t xml:space="preserve">Охват обучающихся </w:t>
      </w:r>
      <w:r w:rsidR="00E73EE3" w:rsidRPr="00617528">
        <w:rPr>
          <w:color w:val="000000"/>
          <w:sz w:val="28"/>
          <w:szCs w:val="28"/>
        </w:rPr>
        <w:t xml:space="preserve"> 1-4 классов и обучающихся 5-11 классов льготных кате</w:t>
      </w:r>
      <w:r w:rsidR="00DE381D">
        <w:rPr>
          <w:color w:val="000000"/>
          <w:sz w:val="28"/>
          <w:szCs w:val="28"/>
        </w:rPr>
        <w:t>горий, определенных Социальным К</w:t>
      </w:r>
      <w:r w:rsidR="00E73EE3" w:rsidRPr="00617528">
        <w:rPr>
          <w:color w:val="000000"/>
          <w:sz w:val="28"/>
          <w:szCs w:val="28"/>
        </w:rPr>
        <w:t>одексом Волгоградской области</w:t>
      </w:r>
      <w:r w:rsidR="00E73EE3">
        <w:rPr>
          <w:color w:val="000000"/>
          <w:sz w:val="28"/>
          <w:szCs w:val="28"/>
        </w:rPr>
        <w:t xml:space="preserve"> бесплатным горячим питанием -</w:t>
      </w:r>
      <w:r w:rsidR="000363E2">
        <w:rPr>
          <w:color w:val="000000"/>
          <w:sz w:val="28"/>
          <w:szCs w:val="28"/>
        </w:rPr>
        <w:t xml:space="preserve"> 100%</w:t>
      </w:r>
      <w:r w:rsidR="00421E7D">
        <w:rPr>
          <w:color w:val="000000"/>
          <w:sz w:val="28"/>
          <w:szCs w:val="28"/>
        </w:rPr>
        <w:t>»</w:t>
      </w:r>
      <w:r w:rsidR="00617528">
        <w:rPr>
          <w:color w:val="000000"/>
          <w:sz w:val="28"/>
          <w:szCs w:val="28"/>
        </w:rPr>
        <w:t>.</w:t>
      </w:r>
    </w:p>
    <w:p w:rsidR="00434B45" w:rsidRDefault="00437C1D" w:rsidP="00434B45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34B45">
        <w:rPr>
          <w:b/>
          <w:sz w:val="28"/>
          <w:szCs w:val="28"/>
        </w:rPr>
        <w:t>1.2</w:t>
      </w:r>
      <w:r w:rsidR="00434B45">
        <w:rPr>
          <w:b/>
          <w:sz w:val="28"/>
          <w:szCs w:val="28"/>
        </w:rPr>
        <w:t>.</w:t>
      </w:r>
      <w:r w:rsidR="00E73EE3">
        <w:rPr>
          <w:b/>
          <w:sz w:val="28"/>
          <w:szCs w:val="28"/>
        </w:rPr>
        <w:t xml:space="preserve"> </w:t>
      </w:r>
      <w:r w:rsidR="00D3384E">
        <w:rPr>
          <w:sz w:val="28"/>
          <w:szCs w:val="28"/>
        </w:rPr>
        <w:t>Подраздел</w:t>
      </w:r>
      <w:r w:rsidR="00342E8C" w:rsidRPr="00930241">
        <w:rPr>
          <w:sz w:val="28"/>
        </w:rPr>
        <w:t xml:space="preserve"> «</w:t>
      </w:r>
      <w:r w:rsidR="00342E8C" w:rsidRPr="00AA0575">
        <w:rPr>
          <w:color w:val="000000"/>
          <w:sz w:val="28"/>
          <w:szCs w:val="28"/>
        </w:rPr>
        <w:t>Объемы</w:t>
      </w:r>
      <w:r w:rsidR="00421E7D">
        <w:rPr>
          <w:color w:val="000000"/>
          <w:sz w:val="28"/>
          <w:szCs w:val="28"/>
        </w:rPr>
        <w:t xml:space="preserve"> и источники финансирования </w:t>
      </w:r>
      <w:r w:rsidR="00342E8C" w:rsidRPr="00AA0575">
        <w:rPr>
          <w:color w:val="000000"/>
          <w:sz w:val="28"/>
          <w:szCs w:val="28"/>
        </w:rPr>
        <w:t>программы</w:t>
      </w:r>
      <w:r w:rsidR="00342E8C" w:rsidRPr="00930241">
        <w:rPr>
          <w:sz w:val="28"/>
        </w:rPr>
        <w:t>»</w:t>
      </w:r>
      <w:r w:rsidR="00E73EE3">
        <w:rPr>
          <w:sz w:val="28"/>
        </w:rPr>
        <w:t xml:space="preserve"> </w:t>
      </w:r>
      <w:r w:rsidR="00434B45" w:rsidRPr="00861526">
        <w:rPr>
          <w:sz w:val="28"/>
        </w:rPr>
        <w:t>паспорта</w:t>
      </w:r>
      <w:r w:rsidR="00E73EE3">
        <w:rPr>
          <w:sz w:val="28"/>
        </w:rPr>
        <w:t xml:space="preserve"> </w:t>
      </w:r>
      <w:r w:rsidR="00D3384E">
        <w:rPr>
          <w:sz w:val="28"/>
        </w:rPr>
        <w:t>мун</w:t>
      </w:r>
      <w:r w:rsidR="001D4EC9">
        <w:rPr>
          <w:sz w:val="28"/>
        </w:rPr>
        <w:t xml:space="preserve">иципальной программы </w:t>
      </w:r>
      <w:r w:rsidR="00342E8C">
        <w:rPr>
          <w:sz w:val="28"/>
        </w:rPr>
        <w:t xml:space="preserve">изложить в </w:t>
      </w:r>
      <w:r w:rsidR="001D4EC9">
        <w:rPr>
          <w:sz w:val="28"/>
        </w:rPr>
        <w:t>следующей</w:t>
      </w:r>
      <w:r w:rsidR="00342E8C" w:rsidRPr="00930241">
        <w:rPr>
          <w:sz w:val="28"/>
        </w:rPr>
        <w:t xml:space="preserve"> редакции:</w:t>
      </w:r>
    </w:p>
    <w:p w:rsidR="003B5D20" w:rsidRPr="001117BC" w:rsidRDefault="00AC4374" w:rsidP="00434B4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="003B5D20" w:rsidRPr="003B5D20">
        <w:rPr>
          <w:color w:val="000000"/>
          <w:sz w:val="28"/>
          <w:szCs w:val="28"/>
        </w:rPr>
        <w:t xml:space="preserve">Общий объем финансирования муниципальной программы </w:t>
      </w:r>
      <w:r w:rsidR="003B5D20" w:rsidRPr="009405DF">
        <w:rPr>
          <w:color w:val="000000"/>
          <w:sz w:val="28"/>
          <w:szCs w:val="28"/>
        </w:rPr>
        <w:t>на 2016 – 2020 годы</w:t>
      </w:r>
      <w:r w:rsidR="00D02C62">
        <w:rPr>
          <w:color w:val="000000"/>
          <w:sz w:val="28"/>
          <w:szCs w:val="28"/>
        </w:rPr>
        <w:t xml:space="preserve"> составит </w:t>
      </w:r>
      <w:r w:rsidR="0012628C">
        <w:rPr>
          <w:color w:val="000000"/>
          <w:sz w:val="28"/>
          <w:szCs w:val="28"/>
        </w:rPr>
        <w:t xml:space="preserve">2784695,35 </w:t>
      </w:r>
      <w:r w:rsidR="003B5D20" w:rsidRPr="003B5D20">
        <w:rPr>
          <w:color w:val="000000"/>
          <w:sz w:val="28"/>
          <w:szCs w:val="28"/>
        </w:rPr>
        <w:t>тыс. рублей.</w:t>
      </w:r>
    </w:p>
    <w:p w:rsidR="003B5D20" w:rsidRPr="003B5D20" w:rsidRDefault="003B5D20" w:rsidP="003B5D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362568,10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139866,40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352714,60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153483,60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423362,77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175617,30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392051,20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165846,50</w:t>
            </w:r>
          </w:p>
        </w:tc>
      </w:tr>
      <w:tr w:rsidR="0012628C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C" w:rsidRPr="0012628C" w:rsidRDefault="0012628C" w:rsidP="0012628C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8489,04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437877,55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171418,39</w:t>
            </w:r>
          </w:p>
        </w:tc>
      </w:tr>
    </w:tbl>
    <w:p w:rsidR="00B5392C" w:rsidRPr="003023F5" w:rsidRDefault="00342E8C" w:rsidP="003023F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 </w:t>
      </w:r>
      <w:r w:rsidRPr="00AA0575">
        <w:rPr>
          <w:color w:val="000000"/>
          <w:sz w:val="28"/>
          <w:szCs w:val="28"/>
        </w:rPr>
        <w:t>финансирования подпрограммы - средства федерального, регионального, муницип</w:t>
      </w:r>
      <w:r>
        <w:rPr>
          <w:color w:val="000000"/>
          <w:sz w:val="28"/>
          <w:szCs w:val="28"/>
        </w:rPr>
        <w:t>ального бюджетов».</w:t>
      </w:r>
    </w:p>
    <w:p w:rsidR="00434B45" w:rsidRDefault="00BF7F1B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4B45">
        <w:rPr>
          <w:b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Р</w:t>
      </w:r>
      <w:r w:rsidR="00F70732">
        <w:rPr>
          <w:sz w:val="28"/>
          <w:szCs w:val="28"/>
          <w:lang w:eastAsia="ru-RU"/>
        </w:rPr>
        <w:t>аздел</w:t>
      </w:r>
      <w:r w:rsidR="00672B4C">
        <w:rPr>
          <w:sz w:val="28"/>
          <w:szCs w:val="28"/>
          <w:lang w:eastAsia="ru-RU"/>
        </w:rPr>
        <w:t xml:space="preserve"> 1</w:t>
      </w:r>
      <w:r w:rsidR="00DE381D">
        <w:rPr>
          <w:sz w:val="28"/>
          <w:szCs w:val="28"/>
          <w:lang w:eastAsia="ru-RU"/>
        </w:rPr>
        <w:t xml:space="preserve"> </w:t>
      </w:r>
      <w:r w:rsidR="001D4EC9" w:rsidRPr="00640DC5">
        <w:rPr>
          <w:sz w:val="28"/>
          <w:szCs w:val="28"/>
          <w:lang w:eastAsia="ru-RU"/>
        </w:rPr>
        <w:t>«Общая характеристика сферы реализации муниципальной программы</w:t>
      </w:r>
      <w:r w:rsidR="001D4EC9" w:rsidRPr="00F70732">
        <w:rPr>
          <w:sz w:val="28"/>
          <w:szCs w:val="28"/>
          <w:lang w:eastAsia="ru-RU"/>
        </w:rPr>
        <w:t>»</w:t>
      </w:r>
      <w:r w:rsidR="00E73EE3">
        <w:rPr>
          <w:sz w:val="28"/>
          <w:szCs w:val="28"/>
          <w:lang w:eastAsia="ru-RU"/>
        </w:rPr>
        <w:t xml:space="preserve"> </w:t>
      </w:r>
      <w:r w:rsidR="00434B45" w:rsidRPr="00861526">
        <w:rPr>
          <w:sz w:val="28"/>
          <w:szCs w:val="28"/>
          <w:lang w:eastAsia="ru-RU"/>
        </w:rPr>
        <w:t>муниципальной программы</w:t>
      </w:r>
      <w:r w:rsidR="00E73EE3">
        <w:rPr>
          <w:sz w:val="28"/>
          <w:szCs w:val="28"/>
          <w:lang w:eastAsia="ru-RU"/>
        </w:rPr>
        <w:t xml:space="preserve"> </w:t>
      </w:r>
      <w:r w:rsidR="00D3384E">
        <w:rPr>
          <w:sz w:val="28"/>
          <w:szCs w:val="28"/>
          <w:lang w:eastAsia="ru-RU"/>
        </w:rPr>
        <w:t>допол</w:t>
      </w:r>
      <w:r w:rsidR="001D4EC9">
        <w:rPr>
          <w:sz w:val="28"/>
          <w:szCs w:val="28"/>
          <w:lang w:eastAsia="ru-RU"/>
        </w:rPr>
        <w:t>нить</w:t>
      </w:r>
      <w:r w:rsidR="00D3384E">
        <w:rPr>
          <w:sz w:val="28"/>
          <w:szCs w:val="28"/>
          <w:lang w:eastAsia="ru-RU"/>
        </w:rPr>
        <w:t xml:space="preserve"> абзацами </w:t>
      </w:r>
      <w:r w:rsidR="004E1110" w:rsidRPr="00E66DE6">
        <w:rPr>
          <w:sz w:val="28"/>
          <w:szCs w:val="28"/>
          <w:lang w:eastAsia="ru-RU"/>
        </w:rPr>
        <w:t>25</w:t>
      </w:r>
      <w:r w:rsidR="004E1110">
        <w:rPr>
          <w:sz w:val="28"/>
          <w:szCs w:val="28"/>
          <w:lang w:eastAsia="ru-RU"/>
        </w:rPr>
        <w:t>-</w:t>
      </w:r>
      <w:r w:rsidR="00E66DE6">
        <w:rPr>
          <w:sz w:val="28"/>
          <w:szCs w:val="28"/>
          <w:lang w:eastAsia="ru-RU"/>
        </w:rPr>
        <w:t>3</w:t>
      </w:r>
      <w:r w:rsidR="001F4553">
        <w:rPr>
          <w:sz w:val="28"/>
          <w:szCs w:val="28"/>
          <w:lang w:eastAsia="ru-RU"/>
        </w:rPr>
        <w:t>2</w:t>
      </w:r>
      <w:r w:rsidR="00D3384E">
        <w:rPr>
          <w:sz w:val="28"/>
          <w:szCs w:val="28"/>
          <w:lang w:eastAsia="ru-RU"/>
        </w:rPr>
        <w:t xml:space="preserve"> след</w:t>
      </w:r>
      <w:r w:rsidR="001D4EC9">
        <w:rPr>
          <w:sz w:val="28"/>
          <w:szCs w:val="28"/>
          <w:lang w:eastAsia="ru-RU"/>
        </w:rPr>
        <w:t>ующего содержания</w:t>
      </w:r>
      <w:r w:rsidR="00640DC5">
        <w:rPr>
          <w:sz w:val="28"/>
          <w:szCs w:val="28"/>
          <w:lang w:eastAsia="ru-RU"/>
        </w:rPr>
        <w:t>:</w:t>
      </w:r>
    </w:p>
    <w:p w:rsidR="00421E7D" w:rsidRPr="00421E7D" w:rsidRDefault="00800C08" w:rsidP="00800C0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21E7D">
        <w:rPr>
          <w:sz w:val="28"/>
          <w:szCs w:val="28"/>
        </w:rPr>
        <w:t>Классное руководство является особым видом педагогической деятельности, направленного, в первую очередь, на решение задач воспитания и социализации обучающихся.</w:t>
      </w:r>
      <w:proofErr w:type="gramEnd"/>
      <w:r w:rsidRPr="00421E7D">
        <w:rPr>
          <w:sz w:val="28"/>
          <w:szCs w:val="28"/>
        </w:rPr>
        <w:t xml:space="preserve"> </w:t>
      </w:r>
      <w:proofErr w:type="gramStart"/>
      <w:r w:rsidRPr="00421E7D">
        <w:rPr>
          <w:sz w:val="28"/>
          <w:szCs w:val="28"/>
        </w:rPr>
        <w:t>Соответственно,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Федеральном законе от 29 декабря 2012</w:t>
      </w:r>
      <w:r w:rsidR="00E36851" w:rsidRPr="00421E7D">
        <w:rPr>
          <w:sz w:val="28"/>
          <w:szCs w:val="28"/>
        </w:rPr>
        <w:t xml:space="preserve">г. </w:t>
      </w:r>
      <w:r w:rsidRPr="00421E7D">
        <w:rPr>
          <w:sz w:val="28"/>
          <w:szCs w:val="28"/>
        </w:rPr>
        <w:t xml:space="preserve">№ 273-ФЗ «Об образовании в Российской Федерации» и </w:t>
      </w:r>
      <w:r w:rsidRPr="00421E7D">
        <w:rPr>
          <w:sz w:val="28"/>
          <w:szCs w:val="28"/>
          <w:lang w:eastAsia="ru-RU"/>
        </w:rPr>
        <w:t>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</w:t>
      </w:r>
      <w:proofErr w:type="gramEnd"/>
      <w:r w:rsidRPr="00421E7D">
        <w:rPr>
          <w:sz w:val="28"/>
          <w:szCs w:val="28"/>
          <w:lang w:eastAsia="ru-RU"/>
        </w:rPr>
        <w:t xml:space="preserve">», </w:t>
      </w:r>
      <w:r w:rsidRPr="00421E7D">
        <w:rPr>
          <w:sz w:val="28"/>
          <w:szCs w:val="28"/>
        </w:rPr>
        <w:t>Стратегии развития воспитания в Российской Фе</w:t>
      </w:r>
      <w:r w:rsidR="00421E7D" w:rsidRPr="00421E7D">
        <w:rPr>
          <w:sz w:val="28"/>
          <w:szCs w:val="28"/>
        </w:rPr>
        <w:t>дерации на период до 2025 года.</w:t>
      </w:r>
    </w:p>
    <w:p w:rsidR="00800C08" w:rsidRPr="00421E7D" w:rsidRDefault="00800C08" w:rsidP="00800C0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1E7D">
        <w:rPr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социально-культурных, духовно-нравственных ценностей и принятых</w:t>
      </w:r>
      <w:r w:rsidR="00E73EE3">
        <w:rPr>
          <w:sz w:val="28"/>
          <w:szCs w:val="28"/>
        </w:rPr>
        <w:t xml:space="preserve"> </w:t>
      </w:r>
      <w:r w:rsidRPr="00421E7D">
        <w:rPr>
          <w:sz w:val="28"/>
          <w:szCs w:val="28"/>
        </w:rPr>
        <w:t>в обществе правил и норм поведения в интересах человека, семьи, общества и государства.</w:t>
      </w:r>
    </w:p>
    <w:p w:rsidR="00800C08" w:rsidRPr="004E1110" w:rsidRDefault="00800C08" w:rsidP="00800C0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highlight w:val="yellow"/>
        </w:rPr>
      </w:pPr>
      <w:r w:rsidRPr="00421E7D">
        <w:rPr>
          <w:sz w:val="28"/>
          <w:szCs w:val="28"/>
        </w:rPr>
        <w:t xml:space="preserve">Воспитательный процесс в образовательных организациях осуществляется в целях формирования и развития личности в соответствии с </w:t>
      </w:r>
      <w:r w:rsidRPr="00421E7D">
        <w:rPr>
          <w:sz w:val="28"/>
          <w:szCs w:val="28"/>
        </w:rPr>
        <w:lastRenderedPageBreak/>
        <w:t>семейными и общественными духовно-нравственными и социально-культурными ценностями.</w:t>
      </w:r>
    </w:p>
    <w:p w:rsidR="00800C08" w:rsidRPr="00421E7D" w:rsidRDefault="00800C08" w:rsidP="00800C0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1E7D">
        <w:rPr>
          <w:sz w:val="28"/>
          <w:szCs w:val="28"/>
        </w:rPr>
        <w:t>Несмотря на то, что воспитательные функции выполняют все педагогические работники общеобразовательной организации, ключевая роль отводится</w:t>
      </w:r>
      <w:r w:rsidR="00E73EE3">
        <w:rPr>
          <w:sz w:val="28"/>
          <w:szCs w:val="28"/>
        </w:rPr>
        <w:t xml:space="preserve"> </w:t>
      </w:r>
      <w:r w:rsidRPr="00421E7D">
        <w:rPr>
          <w:sz w:val="28"/>
          <w:szCs w:val="28"/>
        </w:rPr>
        <w:t xml:space="preserve">тем, деятельность которых одновременно связана с классным руководством и обеспечением </w:t>
      </w:r>
      <w:r w:rsidRPr="00421E7D">
        <w:rPr>
          <w:bCs/>
          <w:sz w:val="28"/>
          <w:szCs w:val="28"/>
        </w:rPr>
        <w:t>постоянного педагогического сопровождения группы обучающихся, объединённых в одном учебном классе</w:t>
      </w:r>
      <w:r w:rsidRPr="00421E7D">
        <w:rPr>
          <w:sz w:val="28"/>
          <w:szCs w:val="28"/>
        </w:rPr>
        <w:t xml:space="preserve">. </w:t>
      </w:r>
    </w:p>
    <w:p w:rsidR="00800C08" w:rsidRPr="00E66DE6" w:rsidRDefault="00CB33FF" w:rsidP="00421E7D">
      <w:pPr>
        <w:pStyle w:val="a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E66DE6">
        <w:rPr>
          <w:sz w:val="28"/>
          <w:szCs w:val="28"/>
        </w:rPr>
        <w:t xml:space="preserve">В рамках программы «Повышения финансовой грамотности населения Волгоградской области «Управление государственными финансами </w:t>
      </w:r>
      <w:proofErr w:type="gramStart"/>
      <w:r w:rsidRPr="00E66DE6">
        <w:rPr>
          <w:sz w:val="28"/>
          <w:szCs w:val="28"/>
        </w:rPr>
        <w:t xml:space="preserve">Волгоградской области, утвержденной постановлением Администрации Волгоградской области </w:t>
      </w:r>
      <w:r w:rsidR="00E66DE6">
        <w:rPr>
          <w:sz w:val="28"/>
          <w:szCs w:val="28"/>
        </w:rPr>
        <w:t xml:space="preserve">от 23.01.2017г № 10-п </w:t>
      </w:r>
      <w:r w:rsidR="00074FA9" w:rsidRPr="00E66DE6">
        <w:rPr>
          <w:sz w:val="28"/>
          <w:szCs w:val="28"/>
        </w:rPr>
        <w:t>Калачевскому муниципальному району выделяется</w:t>
      </w:r>
      <w:proofErr w:type="gramEnd"/>
      <w:r w:rsidR="00074FA9" w:rsidRPr="00E66DE6">
        <w:rPr>
          <w:sz w:val="28"/>
          <w:szCs w:val="28"/>
        </w:rPr>
        <w:t xml:space="preserve"> субсидия для решения отдельных вопросов местного значения в сфере дополнительного образования детей.</w:t>
      </w:r>
    </w:p>
    <w:p w:rsidR="00210D7B" w:rsidRPr="00E66DE6" w:rsidRDefault="00074FA9" w:rsidP="00074F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66DE6">
        <w:rPr>
          <w:sz w:val="28"/>
          <w:szCs w:val="28"/>
        </w:rPr>
        <w:t xml:space="preserve">В образовательных организациях </w:t>
      </w:r>
      <w:r w:rsidRPr="00E66DE6">
        <w:rPr>
          <w:sz w:val="28"/>
          <w:szCs w:val="28"/>
          <w:lang w:eastAsia="ru-RU"/>
        </w:rPr>
        <w:t>созданы группы детей</w:t>
      </w:r>
      <w:r w:rsidR="00210D7B" w:rsidRPr="00E66DE6">
        <w:rPr>
          <w:sz w:val="28"/>
          <w:szCs w:val="28"/>
          <w:lang w:eastAsia="ru-RU"/>
        </w:rPr>
        <w:t>,</w:t>
      </w:r>
      <w:r w:rsidRPr="00E66DE6">
        <w:rPr>
          <w:sz w:val="28"/>
          <w:szCs w:val="28"/>
          <w:lang w:eastAsia="ru-RU"/>
        </w:rPr>
        <w:t xml:space="preserve"> не менее 15 детей в одной группе доп</w:t>
      </w:r>
      <w:r w:rsidR="00210D7B" w:rsidRPr="00E66DE6">
        <w:rPr>
          <w:sz w:val="28"/>
          <w:szCs w:val="28"/>
          <w:lang w:eastAsia="ru-RU"/>
        </w:rPr>
        <w:t xml:space="preserve">олнительного образования, </w:t>
      </w:r>
      <w:r w:rsidRPr="00E66DE6">
        <w:rPr>
          <w:sz w:val="28"/>
          <w:szCs w:val="28"/>
          <w:lang w:eastAsia="ru-RU"/>
        </w:rPr>
        <w:t>для проведения</w:t>
      </w:r>
      <w:r w:rsidR="00210D7B" w:rsidRPr="00E66DE6">
        <w:rPr>
          <w:sz w:val="28"/>
          <w:szCs w:val="28"/>
          <w:lang w:eastAsia="ru-RU"/>
        </w:rPr>
        <w:t xml:space="preserve"> занятий</w:t>
      </w:r>
    </w:p>
    <w:p w:rsidR="00074FA9" w:rsidRDefault="00210D7B" w:rsidP="00E66DE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E66DE6">
        <w:rPr>
          <w:sz w:val="28"/>
          <w:szCs w:val="28"/>
          <w:lang w:eastAsia="ru-RU"/>
        </w:rPr>
        <w:t>-</w:t>
      </w:r>
      <w:r w:rsidR="00074FA9" w:rsidRPr="00E66DE6">
        <w:rPr>
          <w:sz w:val="28"/>
          <w:szCs w:val="28"/>
          <w:lang w:eastAsia="ru-RU"/>
        </w:rPr>
        <w:t xml:space="preserve">с 01 сентября </w:t>
      </w:r>
      <w:smartTag w:uri="urn:schemas-microsoft-com:office:smarttags" w:element="metricconverter">
        <w:smartTagPr>
          <w:attr w:name="ProductID" w:val="2020 г"/>
        </w:smartTagPr>
        <w:r w:rsidR="00074FA9" w:rsidRPr="00E66DE6">
          <w:rPr>
            <w:sz w:val="28"/>
            <w:szCs w:val="28"/>
            <w:lang w:eastAsia="ru-RU"/>
          </w:rPr>
          <w:t>2020 г</w:t>
        </w:r>
      </w:smartTag>
      <w:r w:rsidR="00074FA9" w:rsidRPr="00E66DE6">
        <w:rPr>
          <w:sz w:val="28"/>
          <w:szCs w:val="28"/>
          <w:lang w:eastAsia="ru-RU"/>
        </w:rPr>
        <w:t xml:space="preserve">. занятий, способствующих повышению финансовой грамотности детей 5–7 лет, 10–15 лет, </w:t>
      </w:r>
      <w:r w:rsidR="00074FA9" w:rsidRPr="00E66DE6">
        <w:rPr>
          <w:sz w:val="28"/>
          <w:szCs w:val="28"/>
          <w:lang w:eastAsia="ru-RU"/>
        </w:rPr>
        <w:br/>
      </w:r>
      <w:r w:rsidRPr="00E66DE6">
        <w:rPr>
          <w:sz w:val="28"/>
          <w:szCs w:val="28"/>
          <w:lang w:eastAsia="ru-RU"/>
        </w:rPr>
        <w:t>-</w:t>
      </w:r>
      <w:r w:rsidR="00074FA9" w:rsidRPr="00E66DE6">
        <w:rPr>
          <w:sz w:val="28"/>
          <w:szCs w:val="28"/>
          <w:lang w:eastAsia="ru-RU"/>
        </w:rPr>
        <w:t xml:space="preserve"> с 01 июня по 01 сентября </w:t>
      </w:r>
      <w:smartTag w:uri="urn:schemas-microsoft-com:office:smarttags" w:element="metricconverter">
        <w:smartTagPr>
          <w:attr w:name="ProductID" w:val="2020 г"/>
        </w:smartTagPr>
        <w:r w:rsidR="00074FA9" w:rsidRPr="00E66DE6">
          <w:rPr>
            <w:sz w:val="28"/>
            <w:szCs w:val="28"/>
            <w:lang w:eastAsia="ru-RU"/>
          </w:rPr>
          <w:t>2020 г</w:t>
        </w:r>
      </w:smartTag>
      <w:r w:rsidR="00074FA9" w:rsidRPr="00E66DE6">
        <w:rPr>
          <w:sz w:val="28"/>
          <w:szCs w:val="28"/>
          <w:lang w:eastAsia="ru-RU"/>
        </w:rPr>
        <w:t xml:space="preserve">. занятий, способствующих повышению финансовой грамотности детей 10–15 лет, </w:t>
      </w:r>
      <w:r w:rsidR="00074FA9" w:rsidRPr="00E66DE6">
        <w:rPr>
          <w:sz w:val="28"/>
          <w:szCs w:val="28"/>
          <w:lang w:eastAsia="ru-RU"/>
        </w:rPr>
        <w:br/>
      </w:r>
      <w:r w:rsidRPr="00E66DE6">
        <w:rPr>
          <w:sz w:val="28"/>
          <w:szCs w:val="28"/>
        </w:rPr>
        <w:t xml:space="preserve">- </w:t>
      </w:r>
      <w:r w:rsidR="00074FA9" w:rsidRPr="00E66DE6">
        <w:rPr>
          <w:sz w:val="28"/>
          <w:szCs w:val="28"/>
          <w:lang w:eastAsia="ru-RU"/>
        </w:rPr>
        <w:t xml:space="preserve">с 01 сентября </w:t>
      </w:r>
      <w:smartTag w:uri="urn:schemas-microsoft-com:office:smarttags" w:element="metricconverter">
        <w:smartTagPr>
          <w:attr w:name="ProductID" w:val="2020 г"/>
        </w:smartTagPr>
        <w:r w:rsidR="00074FA9" w:rsidRPr="00E66DE6">
          <w:rPr>
            <w:sz w:val="28"/>
            <w:szCs w:val="28"/>
            <w:lang w:eastAsia="ru-RU"/>
          </w:rPr>
          <w:t>2020 г</w:t>
        </w:r>
      </w:smartTag>
      <w:r w:rsidR="00074FA9" w:rsidRPr="00E66DE6">
        <w:rPr>
          <w:sz w:val="28"/>
          <w:szCs w:val="28"/>
          <w:lang w:eastAsia="ru-RU"/>
        </w:rPr>
        <w:t>. занятий, способствующих повышению финансовой грамотности учащихся 4–11 классов, по программе Минфина в группах дополнительного образования детей</w:t>
      </w:r>
      <w:r w:rsidRPr="00E66DE6">
        <w:rPr>
          <w:sz w:val="28"/>
          <w:szCs w:val="28"/>
          <w:lang w:eastAsia="ru-RU"/>
        </w:rPr>
        <w:t>.</w:t>
      </w:r>
      <w:proofErr w:type="gramEnd"/>
    </w:p>
    <w:p w:rsidR="00D46B30" w:rsidRDefault="00E73EE3" w:rsidP="00E66DE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B30" w:rsidRPr="00D46B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46B30" w:rsidRPr="00D46B30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реализаци</w:t>
      </w:r>
      <w:r w:rsidR="00E66DE6">
        <w:rPr>
          <w:rFonts w:ascii="Times New Roman" w:eastAsiaTheme="minorEastAsia" w:hAnsi="Times New Roman" w:cs="Times New Roman"/>
          <w:sz w:val="28"/>
          <w:szCs w:val="28"/>
          <w:lang w:eastAsia="en-US"/>
        </w:rPr>
        <w:t>и</w:t>
      </w:r>
      <w:r w:rsidR="00D46B30" w:rsidRPr="00D46B30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проектов местных инициатив </w:t>
      </w:r>
      <w:r w:rsidR="00D46B30">
        <w:rPr>
          <w:rFonts w:ascii="Times New Roman" w:eastAsiaTheme="minorEastAsia" w:hAnsi="Times New Roman" w:cs="Times New Roman"/>
          <w:sz w:val="28"/>
          <w:szCs w:val="28"/>
          <w:lang w:eastAsia="en-US"/>
        </w:rPr>
        <w:t>населения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 w:rsidR="00D46B30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Волгоградской области в Калачевском районе ведется </w:t>
      </w:r>
      <w:r w:rsidR="00D46B30">
        <w:rPr>
          <w:rFonts w:ascii="Times New Roman" w:hAnsi="Times New Roman" w:cs="Times New Roman"/>
          <w:sz w:val="28"/>
          <w:szCs w:val="28"/>
        </w:rPr>
        <w:t>р</w:t>
      </w:r>
      <w:r w:rsidR="00D46B30" w:rsidRPr="00D46B30">
        <w:rPr>
          <w:rFonts w:ascii="Times New Roman" w:hAnsi="Times New Roman" w:cs="Times New Roman"/>
          <w:sz w:val="28"/>
          <w:szCs w:val="28"/>
        </w:rPr>
        <w:t>емонт спортивного зала в здании начальной школы МКОУ СШ №2 г. Калача-на-Дону Волгоградской области</w:t>
      </w:r>
      <w:r w:rsidR="00D46B30">
        <w:rPr>
          <w:rFonts w:ascii="Times New Roman" w:hAnsi="Times New Roman" w:cs="Times New Roman"/>
          <w:sz w:val="28"/>
          <w:szCs w:val="28"/>
        </w:rPr>
        <w:t xml:space="preserve"> и </w:t>
      </w:r>
      <w:r w:rsidR="00D46B30" w:rsidRPr="00D46B30">
        <w:rPr>
          <w:rFonts w:ascii="Times New Roman" w:hAnsi="Times New Roman" w:cs="Times New Roman"/>
          <w:sz w:val="28"/>
          <w:szCs w:val="28"/>
        </w:rPr>
        <w:t>"Устройство веревочного парка на территории, прилегающей к зданию МКУ ДО ДЮЦ «Танаис» г. Калача-на-Дону</w:t>
      </w:r>
      <w:r w:rsidR="00D46B30">
        <w:rPr>
          <w:rFonts w:ascii="Times New Roman" w:hAnsi="Times New Roman" w:cs="Times New Roman"/>
          <w:sz w:val="28"/>
          <w:szCs w:val="28"/>
        </w:rPr>
        <w:t>.</w:t>
      </w:r>
    </w:p>
    <w:p w:rsidR="00DD64B6" w:rsidRDefault="00DD64B6" w:rsidP="00E66DE6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Питание в общеобразовательных учреждениях Калачевского муниципального района осуществляется в соответствии с Порядком организации горячего питания обучающихся (1-11 классов), предусматривающего наличие горячего блюда, не считая горячего напитка, не менее одного раза в день в муниципальных общеобразовательных организациях Калачевского муниципального района Волгоградской области, утвержденного постановлением администрации Калачевского муниципального ра</w:t>
      </w:r>
      <w:r w:rsidR="00E73EE3">
        <w:rPr>
          <w:rFonts w:ascii="Times New Roman" w:hAnsi="Times New Roman" w:cs="Times New Roman"/>
          <w:color w:val="000000"/>
          <w:sz w:val="28"/>
          <w:szCs w:val="28"/>
        </w:rPr>
        <w:t>йона Волгоградской области.</w:t>
      </w:r>
    </w:p>
    <w:p w:rsidR="00E66DE6" w:rsidRPr="00E66DE6" w:rsidRDefault="00E66DE6" w:rsidP="00E66DE6">
      <w:pPr>
        <w:pStyle w:val="ConsPlusNormal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434B45" w:rsidRDefault="00632701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434B45">
        <w:rPr>
          <w:b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bookmarkStart w:id="0" w:name="sub_300"/>
      <w:r w:rsidR="001B6BF0">
        <w:rPr>
          <w:bCs/>
          <w:sz w:val="28"/>
          <w:szCs w:val="28"/>
          <w:lang w:eastAsia="ru-RU"/>
        </w:rPr>
        <w:t xml:space="preserve"> Р</w:t>
      </w:r>
      <w:r w:rsidR="00F60D02">
        <w:rPr>
          <w:bCs/>
          <w:sz w:val="28"/>
          <w:szCs w:val="28"/>
          <w:lang w:eastAsia="ru-RU"/>
        </w:rPr>
        <w:t>аздел</w:t>
      </w:r>
      <w:r w:rsidR="00E73EE3">
        <w:rPr>
          <w:bCs/>
          <w:sz w:val="28"/>
          <w:szCs w:val="28"/>
          <w:lang w:eastAsia="ru-RU"/>
        </w:rPr>
        <w:t xml:space="preserve"> </w:t>
      </w:r>
      <w:r w:rsidR="00434B45">
        <w:rPr>
          <w:bCs/>
          <w:sz w:val="28"/>
          <w:szCs w:val="28"/>
          <w:lang w:eastAsia="ru-RU"/>
        </w:rPr>
        <w:t>3</w:t>
      </w:r>
      <w:r w:rsidR="00E73EE3">
        <w:rPr>
          <w:bCs/>
          <w:sz w:val="28"/>
          <w:szCs w:val="28"/>
          <w:lang w:eastAsia="ru-RU"/>
        </w:rPr>
        <w:t xml:space="preserve"> </w:t>
      </w:r>
      <w:r w:rsidR="00F60D02">
        <w:rPr>
          <w:bCs/>
          <w:sz w:val="28"/>
          <w:szCs w:val="28"/>
          <w:lang w:eastAsia="ru-RU"/>
        </w:rPr>
        <w:t>«</w:t>
      </w:r>
      <w:r w:rsidR="00F60D02" w:rsidRPr="00F60D02">
        <w:rPr>
          <w:bCs/>
          <w:sz w:val="28"/>
          <w:szCs w:val="28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</w:t>
      </w:r>
      <w:r w:rsidR="00F60D02">
        <w:rPr>
          <w:bCs/>
          <w:sz w:val="28"/>
          <w:szCs w:val="28"/>
          <w:lang w:eastAsia="ru-RU"/>
        </w:rPr>
        <w:t>»</w:t>
      </w:r>
      <w:r w:rsidR="00E73EE3">
        <w:rPr>
          <w:bCs/>
          <w:sz w:val="28"/>
          <w:szCs w:val="28"/>
          <w:lang w:eastAsia="ru-RU"/>
        </w:rPr>
        <w:t xml:space="preserve"> </w:t>
      </w:r>
      <w:r w:rsidR="00434B45" w:rsidRPr="00861526">
        <w:rPr>
          <w:bCs/>
          <w:sz w:val="28"/>
          <w:szCs w:val="28"/>
          <w:lang w:eastAsia="ru-RU"/>
        </w:rPr>
        <w:t>муниципальной программы</w:t>
      </w:r>
      <w:r w:rsidR="00E73EE3">
        <w:rPr>
          <w:bCs/>
          <w:sz w:val="28"/>
          <w:szCs w:val="28"/>
          <w:lang w:eastAsia="ru-RU"/>
        </w:rPr>
        <w:t xml:space="preserve"> </w:t>
      </w:r>
      <w:r w:rsidR="009F063E">
        <w:rPr>
          <w:bCs/>
          <w:sz w:val="28"/>
          <w:szCs w:val="28"/>
          <w:lang w:eastAsia="ru-RU"/>
        </w:rPr>
        <w:t xml:space="preserve">дополнить </w:t>
      </w:r>
      <w:r w:rsidR="009F063E">
        <w:rPr>
          <w:sz w:val="28"/>
          <w:szCs w:val="28"/>
          <w:lang w:eastAsia="ru-RU"/>
        </w:rPr>
        <w:t>абзацами</w:t>
      </w:r>
      <w:r w:rsidR="00E73EE3">
        <w:rPr>
          <w:sz w:val="28"/>
          <w:szCs w:val="28"/>
          <w:lang w:eastAsia="ru-RU"/>
        </w:rPr>
        <w:t xml:space="preserve"> </w:t>
      </w:r>
      <w:r w:rsidR="00800C08" w:rsidRPr="00E563A4">
        <w:rPr>
          <w:bCs/>
          <w:sz w:val="28"/>
          <w:szCs w:val="28"/>
          <w:lang w:eastAsia="ru-RU"/>
        </w:rPr>
        <w:t>12-</w:t>
      </w:r>
      <w:r w:rsidR="00E563A4">
        <w:rPr>
          <w:bCs/>
          <w:sz w:val="28"/>
          <w:szCs w:val="28"/>
          <w:lang w:eastAsia="ru-RU"/>
        </w:rPr>
        <w:t>1</w:t>
      </w:r>
      <w:r w:rsidR="001F4553">
        <w:rPr>
          <w:bCs/>
          <w:sz w:val="28"/>
          <w:szCs w:val="28"/>
          <w:lang w:eastAsia="ru-RU"/>
        </w:rPr>
        <w:t>5</w:t>
      </w:r>
      <w:r w:rsidR="00303FCA">
        <w:rPr>
          <w:bCs/>
          <w:sz w:val="28"/>
          <w:szCs w:val="28"/>
          <w:lang w:eastAsia="ru-RU"/>
        </w:rPr>
        <w:t xml:space="preserve"> след</w:t>
      </w:r>
      <w:r w:rsidR="001B6BF0">
        <w:rPr>
          <w:bCs/>
          <w:sz w:val="28"/>
          <w:szCs w:val="28"/>
          <w:lang w:eastAsia="ru-RU"/>
        </w:rPr>
        <w:t>ующего</w:t>
      </w:r>
      <w:r w:rsidR="00E73EE3">
        <w:rPr>
          <w:bCs/>
          <w:sz w:val="28"/>
          <w:szCs w:val="28"/>
          <w:lang w:eastAsia="ru-RU"/>
        </w:rPr>
        <w:t xml:space="preserve"> </w:t>
      </w:r>
      <w:r w:rsidR="00303FCA">
        <w:rPr>
          <w:bCs/>
          <w:sz w:val="28"/>
          <w:szCs w:val="28"/>
          <w:lang w:eastAsia="ru-RU"/>
        </w:rPr>
        <w:t>сод</w:t>
      </w:r>
      <w:r w:rsidR="001B6BF0">
        <w:rPr>
          <w:bCs/>
          <w:sz w:val="28"/>
          <w:szCs w:val="28"/>
          <w:lang w:eastAsia="ru-RU"/>
        </w:rPr>
        <w:t>ержания</w:t>
      </w:r>
      <w:r w:rsidR="009F063E">
        <w:rPr>
          <w:bCs/>
          <w:sz w:val="28"/>
          <w:szCs w:val="28"/>
          <w:lang w:eastAsia="ru-RU"/>
        </w:rPr>
        <w:t>:</w:t>
      </w:r>
      <w:bookmarkEnd w:id="0"/>
    </w:p>
    <w:p w:rsidR="007036EB" w:rsidRDefault="00E563A4" w:rsidP="00E73EE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6124E2" w:rsidRPr="00A96835">
        <w:rPr>
          <w:sz w:val="28"/>
          <w:szCs w:val="28"/>
          <w:lang w:eastAsia="ru-RU"/>
        </w:rPr>
        <w:t>остижение цели национального проекта «Образование», направленной на воспитани</w:t>
      </w:r>
      <w:r w:rsidR="00E36851" w:rsidRPr="00A96835">
        <w:rPr>
          <w:sz w:val="28"/>
          <w:szCs w:val="28"/>
          <w:lang w:eastAsia="ru-RU"/>
        </w:rPr>
        <w:t xml:space="preserve">е детей </w:t>
      </w:r>
      <w:r w:rsidR="006124E2" w:rsidRPr="00A96835">
        <w:rPr>
          <w:sz w:val="28"/>
          <w:szCs w:val="28"/>
          <w:lang w:eastAsia="ru-RU"/>
        </w:rPr>
        <w:t xml:space="preserve">на основе духовно-нравственных ценностей народов Российской Федерации, исторических и </w:t>
      </w:r>
      <w:r w:rsidR="007036EB" w:rsidRPr="00A96835">
        <w:rPr>
          <w:sz w:val="28"/>
          <w:szCs w:val="28"/>
          <w:lang w:eastAsia="ru-RU"/>
        </w:rPr>
        <w:t xml:space="preserve">национально-культурных традиций-обеспечение выплат ежемесячного денежного вознаграждения за классное руководство педагогическим работникам </w:t>
      </w:r>
      <w:r w:rsidR="007036EB" w:rsidRPr="00A96835">
        <w:rPr>
          <w:sz w:val="28"/>
          <w:szCs w:val="28"/>
          <w:lang w:eastAsia="ru-RU"/>
        </w:rPr>
        <w:lastRenderedPageBreak/>
        <w:t xml:space="preserve"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</w:r>
      <w:r w:rsidR="00DE381D">
        <w:rPr>
          <w:sz w:val="28"/>
          <w:szCs w:val="28"/>
          <w:lang w:eastAsia="ru-RU"/>
        </w:rPr>
        <w:t xml:space="preserve">в размере 5000 рублей </w:t>
      </w:r>
      <w:r w:rsidR="007036EB" w:rsidRPr="00A96835">
        <w:rPr>
          <w:sz w:val="28"/>
          <w:szCs w:val="28"/>
          <w:lang w:eastAsia="ru-RU"/>
        </w:rPr>
        <w:t>-100%</w:t>
      </w:r>
      <w:r>
        <w:rPr>
          <w:sz w:val="28"/>
          <w:szCs w:val="28"/>
          <w:lang w:eastAsia="ru-RU"/>
        </w:rPr>
        <w:t>.</w:t>
      </w:r>
    </w:p>
    <w:p w:rsidR="00E563A4" w:rsidRDefault="00E563A4" w:rsidP="00E563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563A4">
        <w:rPr>
          <w:rStyle w:val="af0"/>
          <w:b w:val="0"/>
          <w:color w:val="222222"/>
          <w:sz w:val="28"/>
          <w:szCs w:val="28"/>
          <w:shd w:val="clear" w:color="auto" w:fill="FFFFFF"/>
        </w:rPr>
        <w:t xml:space="preserve">Одной из целей </w:t>
      </w:r>
      <w:r w:rsidR="00FE4494" w:rsidRPr="00E563A4">
        <w:rPr>
          <w:rStyle w:val="af0"/>
          <w:b w:val="0"/>
          <w:color w:val="222222"/>
          <w:sz w:val="28"/>
          <w:szCs w:val="28"/>
          <w:shd w:val="clear" w:color="auto" w:fill="FFFFFF"/>
        </w:rPr>
        <w:t>реализации</w:t>
      </w:r>
      <w:r w:rsidR="00E73EE3">
        <w:rPr>
          <w:rStyle w:val="af0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E563A4">
        <w:rPr>
          <w:color w:val="2D2D2D"/>
          <w:spacing w:val="2"/>
          <w:sz w:val="28"/>
          <w:szCs w:val="28"/>
        </w:rPr>
        <w:t>государственной программы Волгоградской области "Управление государственными финансами Волгоградской области"</w:t>
      </w:r>
      <w:r w:rsidR="00E73EE3">
        <w:rPr>
          <w:color w:val="2D2D2D"/>
          <w:spacing w:val="2"/>
          <w:sz w:val="28"/>
          <w:szCs w:val="28"/>
        </w:rPr>
        <w:t xml:space="preserve"> </w:t>
      </w:r>
      <w:r w:rsidRPr="00E563A4">
        <w:rPr>
          <w:rStyle w:val="af0"/>
          <w:b w:val="0"/>
          <w:color w:val="222222"/>
          <w:sz w:val="28"/>
          <w:szCs w:val="28"/>
          <w:shd w:val="clear" w:color="auto" w:fill="FFFFFF"/>
        </w:rPr>
        <w:t>является</w:t>
      </w:r>
      <w:r w:rsidR="00E73EE3">
        <w:rPr>
          <w:rStyle w:val="af0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FE4494" w:rsidRPr="00E563A4">
        <w:rPr>
          <w:color w:val="2D2D2D"/>
          <w:spacing w:val="2"/>
          <w:sz w:val="28"/>
          <w:szCs w:val="28"/>
          <w:shd w:val="clear" w:color="auto" w:fill="FFFFFF"/>
        </w:rPr>
        <w:t>формирование у граждан рационального финансового поведения при принятии решений по отношению к личным финансам и повышение эффективности защиты их прав как потребителей финансовых услуг</w:t>
      </w:r>
      <w:r w:rsidRPr="00E563A4">
        <w:rPr>
          <w:color w:val="2D2D2D"/>
          <w:spacing w:val="2"/>
          <w:shd w:val="clear" w:color="auto" w:fill="FFFFFF"/>
        </w:rPr>
        <w:t xml:space="preserve">. </w:t>
      </w:r>
      <w:r w:rsidR="00FE4494" w:rsidRPr="00E563A4">
        <w:rPr>
          <w:color w:val="2D2D2D"/>
          <w:spacing w:val="2"/>
          <w:sz w:val="28"/>
          <w:szCs w:val="28"/>
          <w:shd w:val="clear" w:color="auto" w:fill="FFFFFF"/>
        </w:rPr>
        <w:t>Данный целевой показатель характеризует масштаб охвата населения образовательными мероприятиями по повышению финансовой грамотности</w:t>
      </w:r>
      <w:r w:rsidRPr="00E563A4">
        <w:rPr>
          <w:color w:val="2D2D2D"/>
          <w:spacing w:val="2"/>
          <w:shd w:val="clear" w:color="auto" w:fill="FFFFFF"/>
        </w:rPr>
        <w:t>.</w:t>
      </w:r>
      <w:r w:rsidR="00E73EE3">
        <w:rPr>
          <w:color w:val="2D2D2D"/>
          <w:spacing w:val="2"/>
          <w:shd w:val="clear" w:color="auto" w:fill="FFFFFF"/>
        </w:rPr>
        <w:t xml:space="preserve"> </w:t>
      </w:r>
      <w:r w:rsidRPr="00273A5A">
        <w:rPr>
          <w:sz w:val="28"/>
          <w:szCs w:val="28"/>
          <w:lang w:eastAsia="ru-RU"/>
        </w:rPr>
        <w:t>Количество детей, прошедших в 2020 году обучение, способствующее повышению финансовой грамотности, в муниципальных образовательных организациях -  1176 человек.</w:t>
      </w:r>
    </w:p>
    <w:p w:rsidR="00E563A4" w:rsidRDefault="00DE381D" w:rsidP="00E563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3A4" w:rsidRPr="00D46B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563A4" w:rsidRPr="00D46B30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реализаци</w:t>
      </w:r>
      <w:r w:rsidR="00E563A4">
        <w:rPr>
          <w:rFonts w:ascii="Times New Roman" w:eastAsiaTheme="minorEastAsia" w:hAnsi="Times New Roman" w:cs="Times New Roman"/>
          <w:sz w:val="28"/>
          <w:szCs w:val="28"/>
          <w:lang w:eastAsia="en-US"/>
        </w:rPr>
        <w:t>и</w:t>
      </w:r>
      <w:r w:rsidR="00E563A4" w:rsidRPr="00D46B30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проектов местных инициатив </w:t>
      </w:r>
      <w:r w:rsidR="00E563A4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населения Волгоградской области в Калачевском районе ведется </w:t>
      </w:r>
      <w:r w:rsidR="00E563A4">
        <w:rPr>
          <w:rFonts w:ascii="Times New Roman" w:hAnsi="Times New Roman" w:cs="Times New Roman"/>
          <w:sz w:val="28"/>
          <w:szCs w:val="28"/>
        </w:rPr>
        <w:t>р</w:t>
      </w:r>
      <w:r w:rsidR="00E563A4" w:rsidRPr="00D46B30">
        <w:rPr>
          <w:rFonts w:ascii="Times New Roman" w:hAnsi="Times New Roman" w:cs="Times New Roman"/>
          <w:sz w:val="28"/>
          <w:szCs w:val="28"/>
        </w:rPr>
        <w:t>емонт спортивного зала в здании начальной школы МКОУ СШ №2 г. Калача-на-Дону Волгоградской области</w:t>
      </w:r>
      <w:r w:rsidR="00E563A4">
        <w:rPr>
          <w:rFonts w:ascii="Times New Roman" w:hAnsi="Times New Roman" w:cs="Times New Roman"/>
          <w:sz w:val="28"/>
          <w:szCs w:val="28"/>
        </w:rPr>
        <w:t xml:space="preserve"> и </w:t>
      </w:r>
      <w:r w:rsidR="00E563A4" w:rsidRPr="00D46B30">
        <w:rPr>
          <w:rFonts w:ascii="Times New Roman" w:hAnsi="Times New Roman" w:cs="Times New Roman"/>
          <w:sz w:val="28"/>
          <w:szCs w:val="28"/>
        </w:rPr>
        <w:t>"Устройство веревочного парка на территории, прилегающей к зданию МКУ ДО ДЮЦ «Танаис» г. Калача-на-Дону</w:t>
      </w:r>
      <w:r w:rsidR="00E563A4">
        <w:rPr>
          <w:rFonts w:ascii="Times New Roman" w:hAnsi="Times New Roman" w:cs="Times New Roman"/>
          <w:sz w:val="28"/>
          <w:szCs w:val="28"/>
        </w:rPr>
        <w:t>.</w:t>
      </w:r>
    </w:p>
    <w:p w:rsidR="00E563A4" w:rsidRDefault="00E563A4" w:rsidP="00E563A4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52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качественного и здорового питания обучающихся, просветительской работы по данному направлению о</w:t>
      </w:r>
      <w:r w:rsidR="00617528" w:rsidRPr="00617528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 w:rsidR="00E73EE3">
        <w:rPr>
          <w:rFonts w:ascii="Times New Roman" w:hAnsi="Times New Roman" w:cs="Times New Roman"/>
          <w:color w:val="000000"/>
          <w:sz w:val="28"/>
          <w:szCs w:val="28"/>
        </w:rPr>
        <w:t>овано</w:t>
      </w:r>
      <w:r w:rsidR="00617528" w:rsidRPr="00617528">
        <w:rPr>
          <w:rFonts w:ascii="Times New Roman" w:hAnsi="Times New Roman" w:cs="Times New Roman"/>
          <w:color w:val="000000"/>
          <w:sz w:val="28"/>
          <w:szCs w:val="28"/>
        </w:rPr>
        <w:t xml:space="preserve"> горяче</w:t>
      </w:r>
      <w:r w:rsidR="006175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17528" w:rsidRPr="00617528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 w:rsidR="006175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17528" w:rsidRPr="0061752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1-4 классов и обучающихся 5-11 классов льготных категорий, определенных Социальным кодексом Волгоградской области</w:t>
      </w:r>
      <w:r w:rsidRPr="00E66DE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4B6" w:rsidRDefault="00DD64B6" w:rsidP="00E563A4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63A4" w:rsidRPr="00E66DE6" w:rsidRDefault="00E563A4" w:rsidP="00E563A4">
      <w:pPr>
        <w:pStyle w:val="ConsPlusNormal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434B45" w:rsidRDefault="00AC4374" w:rsidP="00E563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B45">
        <w:rPr>
          <w:b/>
          <w:sz w:val="28"/>
          <w:szCs w:val="28"/>
        </w:rPr>
        <w:t>4.</w:t>
      </w:r>
      <w:r w:rsidR="00DE381D">
        <w:rPr>
          <w:b/>
          <w:sz w:val="28"/>
          <w:szCs w:val="28"/>
        </w:rPr>
        <w:t xml:space="preserve"> </w:t>
      </w:r>
      <w:r w:rsidRPr="005A745C">
        <w:rPr>
          <w:sz w:val="28"/>
          <w:szCs w:val="28"/>
        </w:rPr>
        <w:t>Абзац 1 р</w:t>
      </w:r>
      <w:r w:rsidR="00AD713D" w:rsidRPr="005A745C">
        <w:rPr>
          <w:sz w:val="28"/>
          <w:szCs w:val="28"/>
        </w:rPr>
        <w:t>аздел</w:t>
      </w:r>
      <w:r w:rsidR="00434B45" w:rsidRPr="00861526">
        <w:rPr>
          <w:sz w:val="28"/>
          <w:szCs w:val="28"/>
        </w:rPr>
        <w:t>а</w:t>
      </w:r>
      <w:r w:rsidR="00DE381D">
        <w:rPr>
          <w:sz w:val="28"/>
          <w:szCs w:val="28"/>
        </w:rPr>
        <w:t xml:space="preserve"> </w:t>
      </w:r>
      <w:r w:rsidR="00AD713D" w:rsidRPr="005A745C">
        <w:rPr>
          <w:sz w:val="28"/>
          <w:szCs w:val="28"/>
        </w:rPr>
        <w:t>5 «Обоснование объема финансовых ресурсов, необходимых для реализации муниципальной программы</w:t>
      </w:r>
      <w:r w:rsidR="00AD713D" w:rsidRPr="00861526">
        <w:rPr>
          <w:i/>
          <w:sz w:val="28"/>
          <w:szCs w:val="28"/>
        </w:rPr>
        <w:t xml:space="preserve">» </w:t>
      </w:r>
      <w:r w:rsidR="00434B45" w:rsidRPr="00861526">
        <w:rPr>
          <w:sz w:val="28"/>
          <w:szCs w:val="28"/>
        </w:rPr>
        <w:t>муниципальной</w:t>
      </w:r>
      <w:r w:rsidR="00DE381D">
        <w:rPr>
          <w:sz w:val="28"/>
          <w:szCs w:val="28"/>
        </w:rPr>
        <w:t xml:space="preserve"> </w:t>
      </w:r>
      <w:r w:rsidR="00434B45" w:rsidRPr="00861526">
        <w:rPr>
          <w:sz w:val="28"/>
          <w:szCs w:val="28"/>
        </w:rPr>
        <w:t>программы</w:t>
      </w:r>
      <w:r w:rsidR="00DE381D">
        <w:rPr>
          <w:sz w:val="28"/>
          <w:szCs w:val="28"/>
        </w:rPr>
        <w:t xml:space="preserve"> </w:t>
      </w:r>
      <w:r w:rsidRPr="005A745C">
        <w:rPr>
          <w:sz w:val="28"/>
          <w:szCs w:val="28"/>
        </w:rPr>
        <w:t>и таблицу</w:t>
      </w:r>
      <w:r w:rsidR="00145924">
        <w:rPr>
          <w:sz w:val="28"/>
          <w:szCs w:val="28"/>
        </w:rPr>
        <w:t xml:space="preserve"> изложить в новой редакции:</w:t>
      </w:r>
    </w:p>
    <w:p w:rsidR="006F5931" w:rsidRDefault="006F5931" w:rsidP="00434B4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F5931">
        <w:rPr>
          <w:sz w:val="28"/>
          <w:szCs w:val="28"/>
        </w:rPr>
        <w:t xml:space="preserve">Общий объем финансирования муниципальной программы составит </w:t>
      </w:r>
      <w:r w:rsidR="0012628C">
        <w:rPr>
          <w:color w:val="000000"/>
          <w:sz w:val="28"/>
          <w:szCs w:val="28"/>
        </w:rPr>
        <w:t xml:space="preserve">2784695,35 </w:t>
      </w:r>
      <w:r w:rsidRPr="006F5931">
        <w:rPr>
          <w:sz w:val="28"/>
          <w:szCs w:val="28"/>
        </w:rPr>
        <w:t>тыс. рублей</w:t>
      </w:r>
      <w:r w:rsidR="00D351C1">
        <w:rPr>
          <w:sz w:val="28"/>
          <w:szCs w:val="28"/>
        </w:rPr>
        <w:t>.</w:t>
      </w:r>
    </w:p>
    <w:p w:rsidR="00D351C1" w:rsidRPr="00D351C1" w:rsidRDefault="00D351C1" w:rsidP="00D351C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 xml:space="preserve">Годы </w:t>
            </w:r>
          </w:p>
        </w:tc>
        <w:tc>
          <w:tcPr>
            <w:tcW w:w="221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D351C1" w:rsidRPr="00D351C1" w:rsidRDefault="00D351C1" w:rsidP="00D351C1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Муниципальный бюджет</w:t>
            </w:r>
          </w:p>
        </w:tc>
      </w:tr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17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1399,90</w:t>
            </w:r>
          </w:p>
        </w:tc>
        <w:tc>
          <w:tcPr>
            <w:tcW w:w="2127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362568,10</w:t>
            </w:r>
          </w:p>
        </w:tc>
        <w:tc>
          <w:tcPr>
            <w:tcW w:w="2268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139866,40</w:t>
            </w:r>
          </w:p>
        </w:tc>
      </w:tr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17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352714,60</w:t>
            </w:r>
          </w:p>
        </w:tc>
        <w:tc>
          <w:tcPr>
            <w:tcW w:w="2268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153483,60</w:t>
            </w:r>
          </w:p>
        </w:tc>
      </w:tr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17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423362,77</w:t>
            </w:r>
          </w:p>
        </w:tc>
        <w:tc>
          <w:tcPr>
            <w:tcW w:w="2268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175617,30</w:t>
            </w:r>
          </w:p>
        </w:tc>
      </w:tr>
      <w:tr w:rsidR="00D351C1" w:rsidRPr="00D351C1" w:rsidTr="00D351C1">
        <w:tc>
          <w:tcPr>
            <w:tcW w:w="1293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17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392051,20</w:t>
            </w:r>
          </w:p>
        </w:tc>
        <w:tc>
          <w:tcPr>
            <w:tcW w:w="2268" w:type="dxa"/>
            <w:shd w:val="clear" w:color="auto" w:fill="auto"/>
          </w:tcPr>
          <w:p w:rsidR="00D351C1" w:rsidRPr="0012628C" w:rsidRDefault="00D351C1" w:rsidP="00D351C1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165846,50</w:t>
            </w:r>
          </w:p>
        </w:tc>
      </w:tr>
      <w:tr w:rsidR="0012628C" w:rsidRPr="00D351C1" w:rsidTr="00D351C1">
        <w:tc>
          <w:tcPr>
            <w:tcW w:w="1293" w:type="dxa"/>
            <w:shd w:val="clear" w:color="auto" w:fill="auto"/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17" w:type="dxa"/>
            <w:shd w:val="clear" w:color="auto" w:fill="auto"/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8489,04</w:t>
            </w:r>
          </w:p>
        </w:tc>
        <w:tc>
          <w:tcPr>
            <w:tcW w:w="2127" w:type="dxa"/>
            <w:shd w:val="clear" w:color="auto" w:fill="auto"/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437877,55</w:t>
            </w:r>
          </w:p>
        </w:tc>
        <w:tc>
          <w:tcPr>
            <w:tcW w:w="2268" w:type="dxa"/>
            <w:shd w:val="clear" w:color="auto" w:fill="auto"/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171418,39</w:t>
            </w:r>
          </w:p>
        </w:tc>
      </w:tr>
    </w:tbl>
    <w:p w:rsidR="00D351C1" w:rsidRPr="00D351C1" w:rsidRDefault="00D351C1" w:rsidP="00D351C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351C1" w:rsidRPr="00D351C1" w:rsidRDefault="00D351C1" w:rsidP="00D351C1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AC4374" w:rsidRDefault="00AC4374" w:rsidP="00AD713D">
      <w:pPr>
        <w:pStyle w:val="a3"/>
        <w:rPr>
          <w:sz w:val="28"/>
          <w:szCs w:val="28"/>
        </w:rPr>
      </w:pPr>
    </w:p>
    <w:p w:rsidR="006D60DF" w:rsidRPr="00AD713D" w:rsidRDefault="006D60DF" w:rsidP="00AD713D">
      <w:pPr>
        <w:pStyle w:val="a3"/>
        <w:rPr>
          <w:sz w:val="28"/>
          <w:szCs w:val="28"/>
        </w:rPr>
      </w:pPr>
    </w:p>
    <w:p w:rsidR="003023F5" w:rsidRDefault="00AC4374" w:rsidP="00434B45">
      <w:pPr>
        <w:shd w:val="clear" w:color="auto" w:fill="FFFFFF"/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434B45">
        <w:rPr>
          <w:b/>
          <w:sz w:val="28"/>
          <w:szCs w:val="28"/>
        </w:rPr>
        <w:t>5</w:t>
      </w:r>
      <w:r w:rsidR="000A7230" w:rsidRPr="00434B45">
        <w:rPr>
          <w:b/>
          <w:sz w:val="28"/>
          <w:szCs w:val="28"/>
        </w:rPr>
        <w:t>.</w:t>
      </w:r>
      <w:r w:rsidR="00DE381D">
        <w:rPr>
          <w:b/>
          <w:sz w:val="28"/>
          <w:szCs w:val="28"/>
        </w:rPr>
        <w:t xml:space="preserve"> </w:t>
      </w:r>
      <w:r w:rsidR="003023F5" w:rsidRPr="00B17A83">
        <w:rPr>
          <w:sz w:val="28"/>
          <w:lang w:eastAsia="ru-RU"/>
        </w:rPr>
        <w:t>Внести в</w:t>
      </w:r>
      <w:r w:rsidR="00DE381D">
        <w:rPr>
          <w:sz w:val="28"/>
          <w:lang w:eastAsia="ru-RU"/>
        </w:rPr>
        <w:t xml:space="preserve"> </w:t>
      </w:r>
      <w:r w:rsidR="00CE1767">
        <w:rPr>
          <w:sz w:val="28"/>
          <w:lang w:eastAsia="ru-RU"/>
        </w:rPr>
        <w:t>подпрограмму</w:t>
      </w:r>
      <w:r w:rsidR="00DE381D">
        <w:rPr>
          <w:sz w:val="28"/>
          <w:lang w:eastAsia="ru-RU"/>
        </w:rPr>
        <w:t xml:space="preserve"> </w:t>
      </w:r>
      <w:r w:rsidR="003023F5" w:rsidRPr="00B17A83">
        <w:rPr>
          <w:bCs/>
          <w:color w:val="000000"/>
          <w:sz w:val="28"/>
          <w:szCs w:val="28"/>
          <w:lang w:eastAsia="ru-RU"/>
        </w:rPr>
        <w:t>«</w:t>
      </w:r>
      <w:r w:rsidR="001117BC">
        <w:rPr>
          <w:bCs/>
          <w:color w:val="000000"/>
          <w:sz w:val="28"/>
          <w:szCs w:val="28"/>
          <w:lang w:eastAsia="ru-RU"/>
        </w:rPr>
        <w:t>Обеспечение функционирования</w:t>
      </w:r>
      <w:r w:rsidR="003023F5">
        <w:rPr>
          <w:bCs/>
          <w:color w:val="000000"/>
          <w:sz w:val="28"/>
          <w:szCs w:val="28"/>
          <w:lang w:eastAsia="ru-RU"/>
        </w:rPr>
        <w:t xml:space="preserve"> муниципальной системы образования</w:t>
      </w:r>
      <w:r w:rsidR="003023F5" w:rsidRPr="00B17A83">
        <w:rPr>
          <w:bCs/>
          <w:color w:val="000000"/>
          <w:sz w:val="28"/>
          <w:szCs w:val="28"/>
          <w:lang w:eastAsia="ru-RU"/>
        </w:rPr>
        <w:t>»</w:t>
      </w:r>
      <w:r w:rsidR="00DE381D">
        <w:rPr>
          <w:bCs/>
          <w:color w:val="000000"/>
          <w:sz w:val="28"/>
          <w:szCs w:val="28"/>
          <w:lang w:eastAsia="ru-RU"/>
        </w:rPr>
        <w:t xml:space="preserve"> </w:t>
      </w:r>
      <w:r w:rsidR="00434B45" w:rsidRPr="00861526">
        <w:rPr>
          <w:bCs/>
          <w:sz w:val="28"/>
          <w:szCs w:val="28"/>
          <w:lang w:eastAsia="ru-RU"/>
        </w:rPr>
        <w:t>(далее – Подпрограмма)</w:t>
      </w:r>
      <w:r w:rsidR="00DE381D">
        <w:rPr>
          <w:bCs/>
          <w:sz w:val="28"/>
          <w:szCs w:val="28"/>
          <w:lang w:eastAsia="ru-RU"/>
        </w:rPr>
        <w:t xml:space="preserve"> </w:t>
      </w:r>
      <w:r w:rsidR="003023F5" w:rsidRPr="00B17A83">
        <w:rPr>
          <w:sz w:val="28"/>
          <w:szCs w:val="20"/>
          <w:lang w:eastAsia="ru-RU"/>
        </w:rPr>
        <w:t xml:space="preserve">следующие </w:t>
      </w:r>
      <w:r w:rsidR="003023F5">
        <w:rPr>
          <w:sz w:val="28"/>
          <w:szCs w:val="20"/>
          <w:lang w:eastAsia="ru-RU"/>
        </w:rPr>
        <w:t>изменения</w:t>
      </w:r>
      <w:r w:rsidR="00434B45">
        <w:rPr>
          <w:sz w:val="28"/>
          <w:szCs w:val="20"/>
          <w:lang w:eastAsia="ru-RU"/>
        </w:rPr>
        <w:t xml:space="preserve"> и дополнения</w:t>
      </w:r>
      <w:r w:rsidR="003023F5" w:rsidRPr="00B5392C">
        <w:rPr>
          <w:sz w:val="28"/>
          <w:szCs w:val="20"/>
          <w:lang w:eastAsia="ru-RU"/>
        </w:rPr>
        <w:t>:</w:t>
      </w:r>
    </w:p>
    <w:p w:rsidR="00434B45" w:rsidRDefault="00AC4374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4B45">
        <w:rPr>
          <w:b/>
          <w:sz w:val="28"/>
          <w:szCs w:val="28"/>
          <w:lang w:eastAsia="ru-RU"/>
        </w:rPr>
        <w:t>5</w:t>
      </w:r>
      <w:r w:rsidR="003023F5" w:rsidRPr="00434B45">
        <w:rPr>
          <w:b/>
          <w:sz w:val="28"/>
          <w:szCs w:val="28"/>
          <w:lang w:eastAsia="ru-RU"/>
        </w:rPr>
        <w:t>.1.</w:t>
      </w:r>
      <w:r w:rsidR="00DE381D">
        <w:rPr>
          <w:b/>
          <w:sz w:val="28"/>
          <w:szCs w:val="28"/>
          <w:lang w:eastAsia="ru-RU"/>
        </w:rPr>
        <w:t xml:space="preserve"> </w:t>
      </w:r>
      <w:r w:rsidR="00CE1767">
        <w:rPr>
          <w:sz w:val="28"/>
          <w:szCs w:val="28"/>
          <w:lang w:eastAsia="ru-RU"/>
        </w:rPr>
        <w:t xml:space="preserve">Подраздел паспорта </w:t>
      </w:r>
      <w:r w:rsidR="003023F5">
        <w:rPr>
          <w:sz w:val="28"/>
          <w:szCs w:val="28"/>
          <w:lang w:eastAsia="ru-RU"/>
        </w:rPr>
        <w:t>«Целевые показатели подпрограммы, их значения на последний год реализации»</w:t>
      </w:r>
      <w:r w:rsidR="00DE381D">
        <w:rPr>
          <w:sz w:val="28"/>
          <w:szCs w:val="28"/>
          <w:lang w:eastAsia="ru-RU"/>
        </w:rPr>
        <w:t xml:space="preserve"> </w:t>
      </w:r>
      <w:r w:rsidR="00434B45" w:rsidRPr="00861526">
        <w:rPr>
          <w:bCs/>
          <w:sz w:val="28"/>
          <w:szCs w:val="28"/>
          <w:lang w:eastAsia="ru-RU"/>
        </w:rPr>
        <w:t>Подпрограммы</w:t>
      </w:r>
      <w:r w:rsidR="003023F5">
        <w:rPr>
          <w:sz w:val="28"/>
          <w:szCs w:val="28"/>
          <w:lang w:eastAsia="ru-RU"/>
        </w:rPr>
        <w:t xml:space="preserve"> дополнить </w:t>
      </w:r>
      <w:r w:rsidR="00E76A94">
        <w:rPr>
          <w:sz w:val="28"/>
          <w:szCs w:val="28"/>
          <w:lang w:eastAsia="ru-RU"/>
        </w:rPr>
        <w:t>пункт</w:t>
      </w:r>
      <w:r w:rsidR="00434B45">
        <w:rPr>
          <w:sz w:val="28"/>
          <w:szCs w:val="28"/>
          <w:lang w:eastAsia="ru-RU"/>
        </w:rPr>
        <w:t>а</w:t>
      </w:r>
      <w:r w:rsidR="00434B45" w:rsidRPr="00861526">
        <w:rPr>
          <w:sz w:val="28"/>
          <w:szCs w:val="28"/>
          <w:lang w:eastAsia="ru-RU"/>
        </w:rPr>
        <w:t>ми</w:t>
      </w:r>
      <w:r w:rsidR="00DE381D">
        <w:rPr>
          <w:sz w:val="28"/>
          <w:szCs w:val="28"/>
          <w:lang w:eastAsia="ru-RU"/>
        </w:rPr>
        <w:t xml:space="preserve"> </w:t>
      </w:r>
      <w:r w:rsidR="004E1110">
        <w:rPr>
          <w:sz w:val="28"/>
          <w:szCs w:val="28"/>
          <w:lang w:eastAsia="ru-RU"/>
        </w:rPr>
        <w:t>1.12-</w:t>
      </w:r>
      <w:r w:rsidR="001F4553">
        <w:rPr>
          <w:sz w:val="28"/>
          <w:szCs w:val="28"/>
          <w:lang w:eastAsia="ru-RU"/>
        </w:rPr>
        <w:t>1.15</w:t>
      </w:r>
      <w:r w:rsidR="00E563A4">
        <w:rPr>
          <w:sz w:val="28"/>
          <w:szCs w:val="28"/>
          <w:lang w:eastAsia="ru-RU"/>
        </w:rPr>
        <w:t xml:space="preserve"> </w:t>
      </w:r>
      <w:r w:rsidR="00CE1767">
        <w:rPr>
          <w:sz w:val="28"/>
          <w:szCs w:val="28"/>
          <w:lang w:eastAsia="ru-RU"/>
        </w:rPr>
        <w:t>следу</w:t>
      </w:r>
      <w:r w:rsidR="00434B45">
        <w:rPr>
          <w:sz w:val="28"/>
          <w:szCs w:val="28"/>
          <w:lang w:eastAsia="ru-RU"/>
        </w:rPr>
        <w:t>ю</w:t>
      </w:r>
      <w:r w:rsidR="00CE1767">
        <w:rPr>
          <w:sz w:val="28"/>
          <w:szCs w:val="28"/>
          <w:lang w:eastAsia="ru-RU"/>
        </w:rPr>
        <w:t>щ</w:t>
      </w:r>
      <w:r w:rsidR="00CE1767" w:rsidRPr="00861526">
        <w:rPr>
          <w:sz w:val="28"/>
          <w:szCs w:val="28"/>
          <w:lang w:eastAsia="ru-RU"/>
        </w:rPr>
        <w:t>е</w:t>
      </w:r>
      <w:r w:rsidR="00CE1767">
        <w:rPr>
          <w:sz w:val="28"/>
          <w:szCs w:val="28"/>
          <w:lang w:eastAsia="ru-RU"/>
        </w:rPr>
        <w:t>го содержания</w:t>
      </w:r>
      <w:r w:rsidR="00E76A94">
        <w:rPr>
          <w:sz w:val="28"/>
          <w:szCs w:val="28"/>
          <w:lang w:eastAsia="ru-RU"/>
        </w:rPr>
        <w:t>:</w:t>
      </w:r>
    </w:p>
    <w:p w:rsidR="00E563A4" w:rsidRPr="00273A5A" w:rsidRDefault="00E563A4" w:rsidP="00E563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73A5A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</w:t>
      </w:r>
      <w:r w:rsidRPr="00273A5A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2</w:t>
      </w:r>
      <w:r w:rsidRPr="00273A5A">
        <w:rPr>
          <w:sz w:val="28"/>
          <w:szCs w:val="28"/>
          <w:lang w:eastAsia="ru-RU"/>
        </w:rPr>
        <w:t xml:space="preserve">. Обеспечение выплат ежемесячного денежного вознаграждения за классное руководство педагогическим работникам муниципальных </w:t>
      </w:r>
      <w:r w:rsidRPr="00273A5A">
        <w:rPr>
          <w:sz w:val="28"/>
          <w:szCs w:val="28"/>
          <w:lang w:eastAsia="ru-RU"/>
        </w:rPr>
        <w:lastRenderedPageBreak/>
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DE381D">
        <w:rPr>
          <w:sz w:val="28"/>
          <w:szCs w:val="28"/>
          <w:lang w:eastAsia="ru-RU"/>
        </w:rPr>
        <w:t xml:space="preserve"> в размере 5000 рублей </w:t>
      </w:r>
      <w:r w:rsidRPr="00273A5A">
        <w:rPr>
          <w:sz w:val="28"/>
          <w:szCs w:val="28"/>
          <w:lang w:eastAsia="ru-RU"/>
        </w:rPr>
        <w:t xml:space="preserve"> -100%</w:t>
      </w:r>
      <w:r>
        <w:rPr>
          <w:sz w:val="28"/>
          <w:szCs w:val="28"/>
          <w:lang w:eastAsia="ru-RU"/>
        </w:rPr>
        <w:t>.</w:t>
      </w:r>
    </w:p>
    <w:p w:rsidR="00E563A4" w:rsidRDefault="00E563A4" w:rsidP="00E563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273A5A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3</w:t>
      </w:r>
      <w:r w:rsidRPr="00273A5A">
        <w:rPr>
          <w:sz w:val="28"/>
          <w:szCs w:val="28"/>
          <w:lang w:eastAsia="ru-RU"/>
        </w:rPr>
        <w:t>. Количество детей, прошедших в 2020 году обучение, способствующее повышению финансовой грамотности, в муниципальных образовательных организациях -  1176 человек.</w:t>
      </w:r>
    </w:p>
    <w:p w:rsidR="00E563A4" w:rsidRDefault="00E563A4" w:rsidP="00E563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Pr="00273A5A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4</w:t>
      </w:r>
      <w:r w:rsidRPr="00273A5A">
        <w:rPr>
          <w:sz w:val="28"/>
          <w:szCs w:val="28"/>
          <w:lang w:eastAsia="ru-RU"/>
        </w:rPr>
        <w:t xml:space="preserve">. </w:t>
      </w:r>
      <w:r w:rsidRPr="00273A5A">
        <w:rPr>
          <w:color w:val="000000"/>
          <w:sz w:val="28"/>
          <w:szCs w:val="28"/>
        </w:rPr>
        <w:t xml:space="preserve">Количество проектов местных инициатив, реализованных в году предоставления субсидий в соответствии с паспортами </w:t>
      </w:r>
      <w:r w:rsidRPr="00273A5A">
        <w:rPr>
          <w:sz w:val="28"/>
          <w:szCs w:val="28"/>
        </w:rPr>
        <w:t>проектов, представленными на Волгоградский областной конкурс</w:t>
      </w:r>
      <w:r w:rsidRPr="00273A5A">
        <w:rPr>
          <w:color w:val="000000"/>
          <w:sz w:val="28"/>
          <w:szCs w:val="28"/>
        </w:rPr>
        <w:t xml:space="preserve"> проектов местных инициатив -2</w:t>
      </w:r>
      <w:r>
        <w:rPr>
          <w:color w:val="000000"/>
          <w:sz w:val="28"/>
          <w:szCs w:val="28"/>
        </w:rPr>
        <w:t xml:space="preserve"> ед.</w:t>
      </w:r>
    </w:p>
    <w:p w:rsidR="00DE381D" w:rsidRPr="00842CE2" w:rsidRDefault="00DE381D" w:rsidP="00DE381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1F4553">
        <w:rPr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</w:rPr>
        <w:t xml:space="preserve"> Охват обучающихся </w:t>
      </w:r>
      <w:r w:rsidRPr="00617528">
        <w:rPr>
          <w:color w:val="000000"/>
          <w:sz w:val="28"/>
          <w:szCs w:val="28"/>
        </w:rPr>
        <w:t xml:space="preserve"> 1-4 классов и обучающихся 5-11 классов льготных кате</w:t>
      </w:r>
      <w:r>
        <w:rPr>
          <w:color w:val="000000"/>
          <w:sz w:val="28"/>
          <w:szCs w:val="28"/>
        </w:rPr>
        <w:t>горий, определенных Социальным К</w:t>
      </w:r>
      <w:r w:rsidRPr="00617528">
        <w:rPr>
          <w:color w:val="000000"/>
          <w:sz w:val="28"/>
          <w:szCs w:val="28"/>
        </w:rPr>
        <w:t>одексом Волгоградской области</w:t>
      </w:r>
      <w:r>
        <w:rPr>
          <w:color w:val="000000"/>
          <w:sz w:val="28"/>
          <w:szCs w:val="28"/>
        </w:rPr>
        <w:t xml:space="preserve"> бесплатным горячим питанием - 100%».</w:t>
      </w:r>
    </w:p>
    <w:p w:rsidR="004E1110" w:rsidRDefault="004E1110" w:rsidP="00434B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3023F5" w:rsidRPr="003023F5" w:rsidRDefault="00AC4374" w:rsidP="00434B4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434B45">
        <w:rPr>
          <w:b/>
          <w:sz w:val="28"/>
          <w:szCs w:val="28"/>
        </w:rPr>
        <w:t>5</w:t>
      </w:r>
      <w:r w:rsidR="003023F5" w:rsidRPr="00434B45">
        <w:rPr>
          <w:b/>
          <w:sz w:val="28"/>
          <w:szCs w:val="28"/>
        </w:rPr>
        <w:t>.2</w:t>
      </w:r>
      <w:r w:rsidR="00434B45">
        <w:rPr>
          <w:b/>
          <w:sz w:val="28"/>
          <w:szCs w:val="28"/>
        </w:rPr>
        <w:t>.</w:t>
      </w:r>
      <w:r w:rsidR="00E33E10">
        <w:rPr>
          <w:b/>
          <w:sz w:val="28"/>
          <w:szCs w:val="28"/>
        </w:rPr>
        <w:t xml:space="preserve"> </w:t>
      </w:r>
      <w:r w:rsidR="00E76A94">
        <w:rPr>
          <w:sz w:val="28"/>
          <w:szCs w:val="28"/>
        </w:rPr>
        <w:t>П</w:t>
      </w:r>
      <w:r w:rsidR="00CE1767">
        <w:rPr>
          <w:sz w:val="28"/>
          <w:szCs w:val="28"/>
        </w:rPr>
        <w:t xml:space="preserve">одраздел паспорта </w:t>
      </w:r>
      <w:r w:rsidR="003023F5" w:rsidRPr="00930241">
        <w:rPr>
          <w:sz w:val="28"/>
        </w:rPr>
        <w:t>«</w:t>
      </w:r>
      <w:r w:rsidR="003023F5" w:rsidRPr="00AA0575">
        <w:rPr>
          <w:color w:val="000000"/>
          <w:sz w:val="28"/>
          <w:szCs w:val="28"/>
        </w:rPr>
        <w:t>Объемы</w:t>
      </w:r>
      <w:r w:rsidR="003023F5">
        <w:rPr>
          <w:color w:val="000000"/>
          <w:sz w:val="28"/>
          <w:szCs w:val="28"/>
        </w:rPr>
        <w:t xml:space="preserve"> и источники финансирования  под</w:t>
      </w:r>
      <w:r w:rsidR="003023F5" w:rsidRPr="00AA0575">
        <w:rPr>
          <w:color w:val="000000"/>
          <w:sz w:val="28"/>
          <w:szCs w:val="28"/>
        </w:rPr>
        <w:t>программы</w:t>
      </w:r>
      <w:r w:rsidR="003023F5" w:rsidRPr="00930241">
        <w:rPr>
          <w:sz w:val="28"/>
        </w:rPr>
        <w:t>»</w:t>
      </w:r>
      <w:r w:rsidR="00DE381D">
        <w:rPr>
          <w:sz w:val="28"/>
        </w:rPr>
        <w:t xml:space="preserve"> </w:t>
      </w:r>
      <w:r w:rsidR="00434B45" w:rsidRPr="00861526">
        <w:rPr>
          <w:sz w:val="28"/>
        </w:rPr>
        <w:t>Подпрограммы</w:t>
      </w:r>
      <w:r w:rsidR="00E33E10">
        <w:rPr>
          <w:sz w:val="28"/>
        </w:rPr>
        <w:t xml:space="preserve"> </w:t>
      </w:r>
      <w:r w:rsidR="003023F5">
        <w:rPr>
          <w:sz w:val="28"/>
        </w:rPr>
        <w:t xml:space="preserve">изложить в </w:t>
      </w:r>
      <w:r w:rsidR="00CE1767">
        <w:rPr>
          <w:sz w:val="28"/>
        </w:rPr>
        <w:t xml:space="preserve"> след</w:t>
      </w:r>
      <w:r w:rsidR="0093722F">
        <w:rPr>
          <w:sz w:val="28"/>
        </w:rPr>
        <w:t>ующей редакции</w:t>
      </w:r>
      <w:r w:rsidR="003023F5" w:rsidRPr="00930241">
        <w:rPr>
          <w:sz w:val="28"/>
        </w:rPr>
        <w:t>:</w:t>
      </w:r>
    </w:p>
    <w:p w:rsidR="003023F5" w:rsidRPr="003B5D20" w:rsidRDefault="001117BC" w:rsidP="00434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23F5" w:rsidRPr="003B5D20">
        <w:rPr>
          <w:color w:val="000000"/>
          <w:sz w:val="28"/>
          <w:szCs w:val="28"/>
        </w:rPr>
        <w:t>Общий объем финансирования муниципальной программы на 2016 –</w:t>
      </w:r>
      <w:r w:rsidR="009405DF">
        <w:rPr>
          <w:color w:val="000000"/>
          <w:sz w:val="28"/>
          <w:szCs w:val="28"/>
        </w:rPr>
        <w:t xml:space="preserve"> 2020 годы  </w:t>
      </w:r>
      <w:r w:rsidR="003023F5">
        <w:rPr>
          <w:color w:val="000000"/>
          <w:sz w:val="28"/>
          <w:szCs w:val="28"/>
        </w:rPr>
        <w:t xml:space="preserve">составит </w:t>
      </w:r>
      <w:r w:rsidR="0012628C">
        <w:rPr>
          <w:color w:val="000000"/>
          <w:sz w:val="28"/>
          <w:szCs w:val="28"/>
        </w:rPr>
        <w:t xml:space="preserve">2784695,35 </w:t>
      </w:r>
      <w:r w:rsidR="003023F5" w:rsidRPr="003B5D20">
        <w:rPr>
          <w:color w:val="000000"/>
          <w:sz w:val="28"/>
          <w:szCs w:val="28"/>
        </w:rPr>
        <w:t>тыс. рублей.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3B5D20" w:rsidRDefault="003023F5" w:rsidP="004E4A5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362568,10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139866,40</w:t>
            </w:r>
          </w:p>
        </w:tc>
      </w:tr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352714,60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153483,60</w:t>
            </w:r>
          </w:p>
        </w:tc>
      </w:tr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423362,77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175617,30</w:t>
            </w:r>
          </w:p>
        </w:tc>
      </w:tr>
      <w:tr w:rsidR="003023F5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392051,20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5" w:rsidRPr="0012628C" w:rsidRDefault="003023F5" w:rsidP="004E4A58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165846,50</w:t>
            </w:r>
          </w:p>
        </w:tc>
      </w:tr>
      <w:tr w:rsidR="0012628C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C" w:rsidRPr="0012628C" w:rsidRDefault="0012628C" w:rsidP="0012628C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8489,04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437877,55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C" w:rsidRPr="0012628C" w:rsidRDefault="0012628C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171418,39</w:t>
            </w:r>
          </w:p>
        </w:tc>
      </w:tr>
    </w:tbl>
    <w:p w:rsidR="003023F5" w:rsidRPr="0026752C" w:rsidRDefault="003023F5" w:rsidP="0026752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 </w:t>
      </w:r>
      <w:r w:rsidRPr="00AA0575">
        <w:rPr>
          <w:color w:val="000000"/>
          <w:sz w:val="28"/>
          <w:szCs w:val="28"/>
        </w:rPr>
        <w:t>финансирования подпрограммы - средства федерального, регионального, муницип</w:t>
      </w:r>
      <w:r>
        <w:rPr>
          <w:color w:val="000000"/>
          <w:sz w:val="28"/>
          <w:szCs w:val="28"/>
        </w:rPr>
        <w:t>ального бюджетов».</w:t>
      </w:r>
    </w:p>
    <w:p w:rsidR="003023F5" w:rsidRDefault="00E76A94" w:rsidP="00434B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E33E10">
        <w:rPr>
          <w:b/>
          <w:sz w:val="28"/>
          <w:szCs w:val="28"/>
          <w:lang w:eastAsia="ru-RU"/>
        </w:rPr>
        <w:t>5.</w:t>
      </w:r>
      <w:r w:rsidR="00CE1767" w:rsidRPr="00E33E10">
        <w:rPr>
          <w:b/>
          <w:sz w:val="28"/>
          <w:szCs w:val="28"/>
          <w:lang w:eastAsia="ru-RU"/>
        </w:rPr>
        <w:t>3</w:t>
      </w:r>
      <w:r w:rsidR="0026752C" w:rsidRPr="00712F3E">
        <w:rPr>
          <w:sz w:val="28"/>
          <w:szCs w:val="28"/>
          <w:lang w:eastAsia="ru-RU"/>
        </w:rPr>
        <w:t>.</w:t>
      </w:r>
      <w:r w:rsidR="00DE381D">
        <w:rPr>
          <w:sz w:val="28"/>
          <w:szCs w:val="28"/>
          <w:lang w:eastAsia="ru-RU"/>
        </w:rPr>
        <w:t xml:space="preserve"> </w:t>
      </w:r>
      <w:r w:rsidR="001117BC" w:rsidRPr="005A745C">
        <w:rPr>
          <w:bCs/>
          <w:sz w:val="28"/>
          <w:szCs w:val="28"/>
          <w:lang w:eastAsia="ru-RU"/>
        </w:rPr>
        <w:t>Раздел</w:t>
      </w:r>
      <w:r w:rsidR="00DE381D">
        <w:rPr>
          <w:bCs/>
          <w:sz w:val="28"/>
          <w:szCs w:val="28"/>
          <w:lang w:eastAsia="ru-RU"/>
        </w:rPr>
        <w:t xml:space="preserve"> </w:t>
      </w:r>
      <w:r w:rsidR="0026752C" w:rsidRPr="005A745C">
        <w:rPr>
          <w:bCs/>
          <w:sz w:val="28"/>
          <w:szCs w:val="28"/>
          <w:lang w:eastAsia="ru-RU"/>
        </w:rPr>
        <w:t>3</w:t>
      </w:r>
      <w:r w:rsidR="00DE381D">
        <w:rPr>
          <w:bCs/>
          <w:sz w:val="28"/>
          <w:szCs w:val="28"/>
          <w:lang w:eastAsia="ru-RU"/>
        </w:rPr>
        <w:t xml:space="preserve"> </w:t>
      </w:r>
      <w:r w:rsidR="003023F5" w:rsidRPr="005A745C">
        <w:rPr>
          <w:bCs/>
          <w:sz w:val="28"/>
          <w:szCs w:val="28"/>
          <w:lang w:eastAsia="ru-RU"/>
        </w:rPr>
        <w:t>«Целевые показатели достижения целей и решения задач, основные</w:t>
      </w:r>
      <w:r w:rsidR="009405DF" w:rsidRPr="005A745C">
        <w:rPr>
          <w:bCs/>
          <w:sz w:val="28"/>
          <w:szCs w:val="28"/>
          <w:lang w:eastAsia="ru-RU"/>
        </w:rPr>
        <w:t xml:space="preserve"> ожидаемые конечные результаты под</w:t>
      </w:r>
      <w:r w:rsidR="003023F5" w:rsidRPr="005A745C">
        <w:rPr>
          <w:bCs/>
          <w:sz w:val="28"/>
          <w:szCs w:val="28"/>
          <w:lang w:eastAsia="ru-RU"/>
        </w:rPr>
        <w:t xml:space="preserve">программы» </w:t>
      </w:r>
      <w:r w:rsidR="00434B45" w:rsidRPr="00712F3E">
        <w:rPr>
          <w:bCs/>
          <w:sz w:val="28"/>
          <w:szCs w:val="28"/>
          <w:lang w:eastAsia="ru-RU"/>
        </w:rPr>
        <w:t xml:space="preserve">Подпрограммы </w:t>
      </w:r>
      <w:r>
        <w:rPr>
          <w:bCs/>
          <w:sz w:val="28"/>
          <w:szCs w:val="28"/>
          <w:lang w:eastAsia="ru-RU"/>
        </w:rPr>
        <w:t>дополнить абзаце</w:t>
      </w:r>
      <w:r w:rsidR="0093722F">
        <w:rPr>
          <w:bCs/>
          <w:sz w:val="28"/>
          <w:szCs w:val="28"/>
          <w:lang w:eastAsia="ru-RU"/>
        </w:rPr>
        <w:t>м</w:t>
      </w:r>
      <w:r w:rsidR="004E1110">
        <w:rPr>
          <w:bCs/>
          <w:sz w:val="28"/>
          <w:szCs w:val="28"/>
          <w:lang w:eastAsia="ru-RU"/>
        </w:rPr>
        <w:t xml:space="preserve"> 9</w:t>
      </w:r>
      <w:r w:rsidR="00E563A4">
        <w:rPr>
          <w:bCs/>
          <w:sz w:val="28"/>
          <w:szCs w:val="28"/>
          <w:lang w:eastAsia="ru-RU"/>
        </w:rPr>
        <w:t>-1</w:t>
      </w:r>
      <w:r w:rsidR="001F4553">
        <w:rPr>
          <w:bCs/>
          <w:sz w:val="28"/>
          <w:szCs w:val="28"/>
          <w:lang w:eastAsia="ru-RU"/>
        </w:rPr>
        <w:t xml:space="preserve">2 </w:t>
      </w:r>
      <w:r w:rsidR="003023F5" w:rsidRPr="005A745C">
        <w:rPr>
          <w:bCs/>
          <w:sz w:val="28"/>
          <w:szCs w:val="28"/>
          <w:lang w:eastAsia="ru-RU"/>
        </w:rPr>
        <w:t>следующего содержания:</w:t>
      </w:r>
    </w:p>
    <w:p w:rsidR="00E563A4" w:rsidRDefault="00E563A4" w:rsidP="00DE381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A96835">
        <w:rPr>
          <w:sz w:val="28"/>
          <w:szCs w:val="28"/>
          <w:lang w:eastAsia="ru-RU"/>
        </w:rPr>
        <w:t>остижение цели национального проекта «Образование», направленной на воспитание детей на основе духовно-нравственных ценностей народов Российской Федерации, исторических и национально-культурных традиций-обеспечение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DE381D">
        <w:rPr>
          <w:sz w:val="28"/>
          <w:szCs w:val="28"/>
          <w:lang w:eastAsia="ru-RU"/>
        </w:rPr>
        <w:t xml:space="preserve"> в размере 5000 рублей </w:t>
      </w:r>
      <w:r w:rsidRPr="00A96835">
        <w:rPr>
          <w:sz w:val="28"/>
          <w:szCs w:val="28"/>
          <w:lang w:eastAsia="ru-RU"/>
        </w:rPr>
        <w:t xml:space="preserve"> -100%</w:t>
      </w:r>
      <w:r>
        <w:rPr>
          <w:sz w:val="28"/>
          <w:szCs w:val="28"/>
          <w:lang w:eastAsia="ru-RU"/>
        </w:rPr>
        <w:t>.</w:t>
      </w:r>
    </w:p>
    <w:p w:rsidR="00E563A4" w:rsidRDefault="00E563A4" w:rsidP="00E563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563A4">
        <w:rPr>
          <w:rStyle w:val="af0"/>
          <w:b w:val="0"/>
          <w:color w:val="222222"/>
          <w:sz w:val="28"/>
          <w:szCs w:val="28"/>
          <w:shd w:val="clear" w:color="auto" w:fill="FFFFFF"/>
        </w:rPr>
        <w:t>Одной из целей реализации</w:t>
      </w:r>
      <w:r w:rsidR="00DE381D">
        <w:rPr>
          <w:rStyle w:val="af0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E563A4">
        <w:rPr>
          <w:color w:val="2D2D2D"/>
          <w:spacing w:val="2"/>
          <w:sz w:val="28"/>
          <w:szCs w:val="28"/>
        </w:rPr>
        <w:t>государственной программы Волгоградской области "Управление государственными финансами Волгоградской области"</w:t>
      </w:r>
      <w:r w:rsidR="00DE381D">
        <w:rPr>
          <w:color w:val="2D2D2D"/>
          <w:spacing w:val="2"/>
          <w:sz w:val="28"/>
          <w:szCs w:val="28"/>
        </w:rPr>
        <w:t xml:space="preserve"> </w:t>
      </w:r>
      <w:r w:rsidRPr="00E563A4">
        <w:rPr>
          <w:rStyle w:val="af0"/>
          <w:b w:val="0"/>
          <w:color w:val="222222"/>
          <w:sz w:val="28"/>
          <w:szCs w:val="28"/>
          <w:shd w:val="clear" w:color="auto" w:fill="FFFFFF"/>
        </w:rPr>
        <w:t xml:space="preserve">является </w:t>
      </w:r>
      <w:r w:rsidRPr="00E563A4">
        <w:rPr>
          <w:color w:val="2D2D2D"/>
          <w:spacing w:val="2"/>
          <w:sz w:val="28"/>
          <w:szCs w:val="28"/>
          <w:shd w:val="clear" w:color="auto" w:fill="FFFFFF"/>
        </w:rPr>
        <w:t xml:space="preserve">формирование у граждан рационального финансового поведения при принятии решений по отношению к личным финансам и </w:t>
      </w:r>
      <w:r w:rsidRPr="00E563A4">
        <w:rPr>
          <w:color w:val="2D2D2D"/>
          <w:spacing w:val="2"/>
          <w:sz w:val="28"/>
          <w:szCs w:val="28"/>
          <w:shd w:val="clear" w:color="auto" w:fill="FFFFFF"/>
        </w:rPr>
        <w:lastRenderedPageBreak/>
        <w:t>повышение эффективности защиты их прав как потребителей финансовых услуг</w:t>
      </w:r>
      <w:r w:rsidRPr="00E563A4">
        <w:rPr>
          <w:color w:val="2D2D2D"/>
          <w:spacing w:val="2"/>
          <w:shd w:val="clear" w:color="auto" w:fill="FFFFFF"/>
        </w:rPr>
        <w:t xml:space="preserve">. </w:t>
      </w:r>
      <w:r w:rsidRPr="00E563A4">
        <w:rPr>
          <w:color w:val="2D2D2D"/>
          <w:spacing w:val="2"/>
          <w:sz w:val="28"/>
          <w:szCs w:val="28"/>
          <w:shd w:val="clear" w:color="auto" w:fill="FFFFFF"/>
        </w:rPr>
        <w:t>Данный целевой показатель характеризует масштаб охвата населения образовательными мероприятиями по повышению финансовой грамотности</w:t>
      </w:r>
      <w:r w:rsidRPr="00E563A4">
        <w:rPr>
          <w:color w:val="2D2D2D"/>
          <w:spacing w:val="2"/>
          <w:shd w:val="clear" w:color="auto" w:fill="FFFFFF"/>
        </w:rPr>
        <w:t>.</w:t>
      </w:r>
      <w:r w:rsidR="00DE381D">
        <w:rPr>
          <w:color w:val="2D2D2D"/>
          <w:spacing w:val="2"/>
          <w:shd w:val="clear" w:color="auto" w:fill="FFFFFF"/>
        </w:rPr>
        <w:t xml:space="preserve">      </w:t>
      </w:r>
      <w:r w:rsidRPr="00273A5A">
        <w:rPr>
          <w:sz w:val="28"/>
          <w:szCs w:val="28"/>
          <w:lang w:eastAsia="ru-RU"/>
        </w:rPr>
        <w:t>Количество детей, прошедших в 2020 году обучение, способствующее повышению финансовой грамотности, в муниципальных образовательных организациях -  1176 человек.</w:t>
      </w:r>
    </w:p>
    <w:p w:rsidR="00E563A4" w:rsidRDefault="00DE381D" w:rsidP="00E563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3A4" w:rsidRPr="00D46B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563A4" w:rsidRPr="00D46B30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реализаци</w:t>
      </w:r>
      <w:r w:rsidR="00E563A4">
        <w:rPr>
          <w:rFonts w:ascii="Times New Roman" w:eastAsiaTheme="minorEastAsia" w:hAnsi="Times New Roman" w:cs="Times New Roman"/>
          <w:sz w:val="28"/>
          <w:szCs w:val="28"/>
          <w:lang w:eastAsia="en-US"/>
        </w:rPr>
        <w:t>и</w:t>
      </w:r>
      <w:r w:rsidR="00E563A4" w:rsidRPr="00D46B30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проектов местных инициатив </w:t>
      </w:r>
      <w:r w:rsidR="00E563A4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населения Волгоградской области в Калачевском районе ведется </w:t>
      </w:r>
      <w:r w:rsidR="00E563A4">
        <w:rPr>
          <w:rFonts w:ascii="Times New Roman" w:hAnsi="Times New Roman" w:cs="Times New Roman"/>
          <w:sz w:val="28"/>
          <w:szCs w:val="28"/>
        </w:rPr>
        <w:t>р</w:t>
      </w:r>
      <w:r w:rsidR="00E563A4" w:rsidRPr="00D46B30">
        <w:rPr>
          <w:rFonts w:ascii="Times New Roman" w:hAnsi="Times New Roman" w:cs="Times New Roman"/>
          <w:sz w:val="28"/>
          <w:szCs w:val="28"/>
        </w:rPr>
        <w:t>емонт спортивного зала в здании начальной школы МКОУ СШ №2 г. Калача-на-Дону Волгоградской области</w:t>
      </w:r>
      <w:r w:rsidR="00E563A4">
        <w:rPr>
          <w:rFonts w:ascii="Times New Roman" w:hAnsi="Times New Roman" w:cs="Times New Roman"/>
          <w:sz w:val="28"/>
          <w:szCs w:val="28"/>
        </w:rPr>
        <w:t xml:space="preserve"> и </w:t>
      </w:r>
      <w:r w:rsidR="00E563A4" w:rsidRPr="00D46B30">
        <w:rPr>
          <w:rFonts w:ascii="Times New Roman" w:hAnsi="Times New Roman" w:cs="Times New Roman"/>
          <w:sz w:val="28"/>
          <w:szCs w:val="28"/>
        </w:rPr>
        <w:t>"Устройство веревочного парка на территории, прилегающей к зданию МКУ ДО ДЮЦ «Танаис» г. Калача-на-Дону</w:t>
      </w:r>
      <w:r w:rsidR="00E563A4">
        <w:rPr>
          <w:rFonts w:ascii="Times New Roman" w:hAnsi="Times New Roman" w:cs="Times New Roman"/>
          <w:sz w:val="28"/>
          <w:szCs w:val="28"/>
        </w:rPr>
        <w:t>.</w:t>
      </w:r>
    </w:p>
    <w:p w:rsidR="00E563A4" w:rsidRDefault="00DE381D" w:rsidP="00E563A4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7528" w:rsidRPr="00617528">
        <w:rPr>
          <w:rFonts w:ascii="Times New Roman" w:hAnsi="Times New Roman" w:cs="Times New Roman"/>
          <w:color w:val="000000"/>
          <w:sz w:val="28"/>
          <w:szCs w:val="28"/>
        </w:rPr>
        <w:t>Организация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– 100%</w:t>
      </w:r>
      <w:r w:rsidR="00E563A4" w:rsidRPr="00E66D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563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0DA5" w:rsidRPr="00AD713D" w:rsidRDefault="004E0DA5" w:rsidP="004E0DA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34B45" w:rsidRDefault="00E76A94" w:rsidP="00434B45">
      <w:pPr>
        <w:pStyle w:val="a3"/>
        <w:ind w:firstLine="709"/>
        <w:jc w:val="both"/>
        <w:rPr>
          <w:sz w:val="28"/>
          <w:szCs w:val="28"/>
        </w:rPr>
      </w:pPr>
      <w:r w:rsidRPr="00E33E10">
        <w:rPr>
          <w:b/>
          <w:sz w:val="28"/>
          <w:szCs w:val="28"/>
        </w:rPr>
        <w:t>5.</w:t>
      </w:r>
      <w:r w:rsidR="00CE1767" w:rsidRPr="00E33E10">
        <w:rPr>
          <w:b/>
          <w:sz w:val="28"/>
          <w:szCs w:val="28"/>
        </w:rPr>
        <w:t>4</w:t>
      </w:r>
      <w:r w:rsidR="003023F5" w:rsidRPr="00434B45">
        <w:rPr>
          <w:b/>
          <w:sz w:val="28"/>
          <w:szCs w:val="28"/>
        </w:rPr>
        <w:t>.</w:t>
      </w:r>
      <w:r w:rsidR="00DE381D">
        <w:rPr>
          <w:b/>
          <w:sz w:val="28"/>
          <w:szCs w:val="28"/>
        </w:rPr>
        <w:t xml:space="preserve"> </w:t>
      </w:r>
      <w:r w:rsidR="00434B45" w:rsidRPr="00712F3E">
        <w:rPr>
          <w:sz w:val="28"/>
          <w:szCs w:val="28"/>
        </w:rPr>
        <w:t>Первый абзац</w:t>
      </w:r>
      <w:r w:rsidR="00DE381D">
        <w:rPr>
          <w:sz w:val="28"/>
          <w:szCs w:val="28"/>
        </w:rPr>
        <w:t xml:space="preserve"> </w:t>
      </w:r>
      <w:r w:rsidR="003023F5" w:rsidRPr="00AD713D">
        <w:rPr>
          <w:sz w:val="28"/>
          <w:szCs w:val="28"/>
        </w:rPr>
        <w:t>раздел</w:t>
      </w:r>
      <w:r w:rsidR="00434B45" w:rsidRPr="00712F3E">
        <w:rPr>
          <w:sz w:val="28"/>
          <w:szCs w:val="28"/>
        </w:rPr>
        <w:t>а</w:t>
      </w:r>
      <w:r w:rsidR="003023F5" w:rsidRPr="00AD713D">
        <w:rPr>
          <w:sz w:val="28"/>
          <w:szCs w:val="28"/>
        </w:rPr>
        <w:t xml:space="preserve"> 5 «Обоснование объема финансовых ресурсов, необходимых для реализации </w:t>
      </w:r>
      <w:r w:rsidR="0053633F" w:rsidRPr="005A745C">
        <w:rPr>
          <w:sz w:val="28"/>
          <w:szCs w:val="28"/>
        </w:rPr>
        <w:t>под</w:t>
      </w:r>
      <w:r w:rsidR="003023F5" w:rsidRPr="005A745C">
        <w:rPr>
          <w:sz w:val="28"/>
          <w:szCs w:val="28"/>
        </w:rPr>
        <w:t>программы»</w:t>
      </w:r>
      <w:r w:rsidR="00DE381D">
        <w:rPr>
          <w:sz w:val="28"/>
          <w:szCs w:val="28"/>
        </w:rPr>
        <w:t xml:space="preserve"> </w:t>
      </w:r>
      <w:r w:rsidR="00434B45" w:rsidRPr="00712F3E">
        <w:rPr>
          <w:sz w:val="28"/>
          <w:szCs w:val="28"/>
        </w:rPr>
        <w:t>Подпрограммы</w:t>
      </w:r>
      <w:r w:rsidR="00E33E10">
        <w:rPr>
          <w:sz w:val="28"/>
          <w:szCs w:val="28"/>
        </w:rPr>
        <w:t xml:space="preserve"> </w:t>
      </w:r>
      <w:r w:rsidR="0053633F" w:rsidRPr="005A745C">
        <w:rPr>
          <w:sz w:val="28"/>
          <w:szCs w:val="28"/>
        </w:rPr>
        <w:t>и таблицу</w:t>
      </w:r>
      <w:r w:rsidR="00DE381D">
        <w:rPr>
          <w:sz w:val="28"/>
          <w:szCs w:val="28"/>
        </w:rPr>
        <w:t xml:space="preserve"> </w:t>
      </w:r>
      <w:r w:rsidR="003023F5">
        <w:rPr>
          <w:sz w:val="28"/>
          <w:szCs w:val="28"/>
        </w:rPr>
        <w:t>изложить в новой редакции:</w:t>
      </w:r>
    </w:p>
    <w:p w:rsidR="003023F5" w:rsidRDefault="003023F5" w:rsidP="00434B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F5931">
        <w:rPr>
          <w:sz w:val="28"/>
          <w:szCs w:val="28"/>
        </w:rPr>
        <w:t xml:space="preserve">Общий объем финансирования </w:t>
      </w:r>
      <w:r w:rsidR="0053633F">
        <w:rPr>
          <w:sz w:val="28"/>
          <w:szCs w:val="28"/>
        </w:rPr>
        <w:t>под</w:t>
      </w:r>
      <w:r w:rsidRPr="006F5931">
        <w:rPr>
          <w:sz w:val="28"/>
          <w:szCs w:val="28"/>
        </w:rPr>
        <w:t>программы</w:t>
      </w:r>
      <w:r w:rsidR="009405DF">
        <w:rPr>
          <w:sz w:val="28"/>
          <w:szCs w:val="28"/>
        </w:rPr>
        <w:t xml:space="preserve"> на 2016-2020 годы</w:t>
      </w:r>
      <w:r w:rsidRPr="006F5931">
        <w:rPr>
          <w:sz w:val="28"/>
          <w:szCs w:val="28"/>
        </w:rPr>
        <w:t xml:space="preserve"> составит </w:t>
      </w:r>
      <w:r w:rsidR="0012628C">
        <w:rPr>
          <w:color w:val="000000"/>
          <w:sz w:val="28"/>
          <w:szCs w:val="28"/>
        </w:rPr>
        <w:t>2784695,35</w:t>
      </w:r>
      <w:r w:rsidR="00DE381D">
        <w:rPr>
          <w:color w:val="000000"/>
          <w:sz w:val="28"/>
          <w:szCs w:val="28"/>
        </w:rPr>
        <w:t xml:space="preserve"> </w:t>
      </w:r>
      <w:r w:rsidRPr="006F593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023F5" w:rsidRPr="00D351C1" w:rsidRDefault="003023F5" w:rsidP="003023F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 xml:space="preserve">Годы </w:t>
            </w:r>
          </w:p>
        </w:tc>
        <w:tc>
          <w:tcPr>
            <w:tcW w:w="221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Муниципальный бюджет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1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1399,90</w:t>
            </w:r>
          </w:p>
        </w:tc>
        <w:tc>
          <w:tcPr>
            <w:tcW w:w="212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362568,10</w:t>
            </w:r>
          </w:p>
        </w:tc>
        <w:tc>
          <w:tcPr>
            <w:tcW w:w="2268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139866,40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1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352714,60</w:t>
            </w:r>
          </w:p>
        </w:tc>
        <w:tc>
          <w:tcPr>
            <w:tcW w:w="2268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153483,60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1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423362,77</w:t>
            </w:r>
          </w:p>
        </w:tc>
        <w:tc>
          <w:tcPr>
            <w:tcW w:w="2268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175617,30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1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392051,20</w:t>
            </w:r>
          </w:p>
        </w:tc>
        <w:tc>
          <w:tcPr>
            <w:tcW w:w="2268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165846,50</w:t>
            </w:r>
          </w:p>
        </w:tc>
      </w:tr>
      <w:tr w:rsidR="003023F5" w:rsidRPr="00D351C1" w:rsidTr="004E4A58">
        <w:tc>
          <w:tcPr>
            <w:tcW w:w="1293" w:type="dxa"/>
            <w:shd w:val="clear" w:color="auto" w:fill="auto"/>
          </w:tcPr>
          <w:p w:rsidR="003023F5" w:rsidRPr="0012628C" w:rsidRDefault="003023F5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17" w:type="dxa"/>
            <w:shd w:val="clear" w:color="auto" w:fill="auto"/>
          </w:tcPr>
          <w:p w:rsidR="003023F5" w:rsidRPr="0012628C" w:rsidRDefault="00E33E10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8489,04</w:t>
            </w:r>
          </w:p>
        </w:tc>
        <w:tc>
          <w:tcPr>
            <w:tcW w:w="2127" w:type="dxa"/>
            <w:shd w:val="clear" w:color="auto" w:fill="auto"/>
          </w:tcPr>
          <w:p w:rsidR="003023F5" w:rsidRPr="0012628C" w:rsidRDefault="00E33E10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437877,55</w:t>
            </w:r>
          </w:p>
        </w:tc>
        <w:tc>
          <w:tcPr>
            <w:tcW w:w="2268" w:type="dxa"/>
            <w:shd w:val="clear" w:color="auto" w:fill="auto"/>
          </w:tcPr>
          <w:p w:rsidR="003023F5" w:rsidRPr="0012628C" w:rsidRDefault="00E33E10" w:rsidP="004E4A58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12628C">
              <w:rPr>
                <w:color w:val="000000"/>
                <w:sz w:val="28"/>
                <w:szCs w:val="28"/>
                <w:lang w:eastAsia="ru-RU"/>
              </w:rPr>
              <w:t>171418,39</w:t>
            </w:r>
          </w:p>
        </w:tc>
      </w:tr>
    </w:tbl>
    <w:p w:rsidR="003023F5" w:rsidRPr="00D351C1" w:rsidRDefault="003023F5" w:rsidP="003023F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023F5" w:rsidRPr="00D351C1" w:rsidRDefault="003023F5" w:rsidP="003023F5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3023F5" w:rsidRDefault="003023F5" w:rsidP="003023F5">
      <w:pPr>
        <w:pStyle w:val="a3"/>
        <w:rPr>
          <w:sz w:val="28"/>
          <w:szCs w:val="28"/>
        </w:rPr>
      </w:pPr>
    </w:p>
    <w:p w:rsidR="00AD713D" w:rsidRDefault="00AD713D" w:rsidP="003023F5">
      <w:pPr>
        <w:pStyle w:val="a3"/>
        <w:jc w:val="both"/>
        <w:rPr>
          <w:sz w:val="28"/>
          <w:szCs w:val="28"/>
        </w:rPr>
      </w:pPr>
    </w:p>
    <w:p w:rsidR="00434B45" w:rsidRDefault="00672B4C" w:rsidP="00434B45">
      <w:pPr>
        <w:ind w:firstLine="709"/>
        <w:jc w:val="both"/>
        <w:rPr>
          <w:sz w:val="28"/>
        </w:rPr>
      </w:pPr>
      <w:r w:rsidRPr="00E33E10">
        <w:rPr>
          <w:b/>
          <w:sz w:val="28"/>
        </w:rPr>
        <w:t>6</w:t>
      </w:r>
      <w:r w:rsidRPr="00434B45">
        <w:rPr>
          <w:b/>
          <w:sz w:val="28"/>
        </w:rPr>
        <w:t>.</w:t>
      </w:r>
      <w:r w:rsidR="00DE381D">
        <w:rPr>
          <w:sz w:val="28"/>
        </w:rPr>
        <w:t xml:space="preserve"> </w:t>
      </w:r>
      <w:r>
        <w:rPr>
          <w:sz w:val="28"/>
        </w:rPr>
        <w:t>Приложение 1 к муниципальной программе «</w:t>
      </w:r>
      <w:r w:rsidRPr="00672B4C">
        <w:rPr>
          <w:bCs/>
          <w:sz w:val="28"/>
          <w:szCs w:val="28"/>
        </w:rPr>
        <w:t>Показатели эффективности муниципальной программы</w:t>
      </w:r>
      <w:r>
        <w:rPr>
          <w:bCs/>
          <w:sz w:val="28"/>
          <w:szCs w:val="28"/>
        </w:rPr>
        <w:t xml:space="preserve">» </w:t>
      </w:r>
      <w:r w:rsidRPr="00930241">
        <w:rPr>
          <w:sz w:val="28"/>
        </w:rPr>
        <w:t>изложить в ново</w:t>
      </w:r>
      <w:r>
        <w:rPr>
          <w:sz w:val="28"/>
        </w:rPr>
        <w:t>й редакции согласно приложению 1 к настоящему постановлению.</w:t>
      </w:r>
    </w:p>
    <w:p w:rsidR="001F4553" w:rsidRDefault="001F4553" w:rsidP="001F4553">
      <w:pPr>
        <w:ind w:firstLine="709"/>
        <w:jc w:val="both"/>
        <w:rPr>
          <w:sz w:val="28"/>
        </w:rPr>
      </w:pPr>
      <w:r w:rsidRPr="00712F3E">
        <w:rPr>
          <w:sz w:val="28"/>
          <w:szCs w:val="28"/>
        </w:rPr>
        <w:t>7.</w:t>
      </w:r>
      <w:r>
        <w:rPr>
          <w:sz w:val="28"/>
          <w:szCs w:val="28"/>
        </w:rPr>
        <w:t xml:space="preserve">  В </w:t>
      </w:r>
      <w:r>
        <w:rPr>
          <w:sz w:val="28"/>
        </w:rPr>
        <w:t>приложении 1  к Подпрограмме «Обеспечение функционирования муниципальной системы образования» муниципальной программы столбец 1 дополнить строками 7-15 и внести изменения в строки с годом реализации программы 2020 год и изложить в редакции   согласно приложению 2 к настоящему постановлению.</w:t>
      </w:r>
    </w:p>
    <w:p w:rsidR="001F4553" w:rsidRPr="00672B4C" w:rsidRDefault="001F4553" w:rsidP="001F4553">
      <w:pPr>
        <w:shd w:val="clear" w:color="auto" w:fill="FFFFFF"/>
        <w:ind w:firstLine="709"/>
        <w:jc w:val="both"/>
        <w:rPr>
          <w:sz w:val="28"/>
        </w:rPr>
      </w:pPr>
      <w:r w:rsidRPr="00712F3E">
        <w:rPr>
          <w:sz w:val="28"/>
        </w:rPr>
        <w:t>8</w:t>
      </w:r>
      <w:r w:rsidRPr="00712F3E">
        <w:t>.</w:t>
      </w:r>
      <w:r>
        <w:t xml:space="preserve"> </w:t>
      </w:r>
      <w:r>
        <w:rPr>
          <w:sz w:val="28"/>
        </w:rPr>
        <w:t xml:space="preserve">Приложение 2 </w:t>
      </w:r>
      <w:r w:rsidRPr="00930241">
        <w:rPr>
          <w:sz w:val="28"/>
        </w:rPr>
        <w:t>«Ресу</w:t>
      </w:r>
      <w:r>
        <w:rPr>
          <w:sz w:val="28"/>
        </w:rPr>
        <w:t>рсное обеспечение под</w:t>
      </w:r>
      <w:r w:rsidRPr="00930241">
        <w:rPr>
          <w:sz w:val="28"/>
        </w:rPr>
        <w:t>программы</w:t>
      </w:r>
      <w:r>
        <w:rPr>
          <w:sz w:val="28"/>
        </w:rPr>
        <w:t>» к подпрограмме «Обеспечение функционирования муниципальной системы образования» муниципальной программы в</w:t>
      </w:r>
      <w:r w:rsidRPr="00FC15BC">
        <w:rPr>
          <w:sz w:val="28"/>
        </w:rPr>
        <w:t xml:space="preserve"> </w:t>
      </w:r>
      <w:r>
        <w:rPr>
          <w:sz w:val="28"/>
        </w:rPr>
        <w:t xml:space="preserve"> строку с годом реализации программы 2020 год  внести изменения и изложить в редакции </w:t>
      </w:r>
      <w:r w:rsidRPr="00930241">
        <w:rPr>
          <w:sz w:val="28"/>
        </w:rPr>
        <w:t xml:space="preserve"> согласно приложению </w:t>
      </w:r>
      <w:r>
        <w:rPr>
          <w:sz w:val="28"/>
        </w:rPr>
        <w:t>3 к настоящему постановлению</w:t>
      </w:r>
      <w:r w:rsidRPr="00930241">
        <w:rPr>
          <w:sz w:val="28"/>
        </w:rPr>
        <w:t>.</w:t>
      </w:r>
    </w:p>
    <w:p w:rsidR="00672B4C" w:rsidRDefault="00672B4C" w:rsidP="00434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E10">
        <w:rPr>
          <w:b/>
          <w:sz w:val="28"/>
          <w:szCs w:val="28"/>
        </w:rPr>
        <w:t>9.</w:t>
      </w:r>
      <w:r w:rsidRPr="00F7037D">
        <w:rPr>
          <w:sz w:val="28"/>
          <w:szCs w:val="28"/>
        </w:rPr>
        <w:t xml:space="preserve"> </w:t>
      </w:r>
      <w:r w:rsidR="00DE381D">
        <w:rPr>
          <w:sz w:val="28"/>
          <w:szCs w:val="28"/>
        </w:rPr>
        <w:t xml:space="preserve"> </w:t>
      </w:r>
      <w:r w:rsidRPr="00F7037D">
        <w:rPr>
          <w:bCs/>
          <w:sz w:val="28"/>
          <w:szCs w:val="28"/>
        </w:rPr>
        <w:t>Настоящее</w:t>
      </w:r>
      <w:r w:rsidR="00E33E10">
        <w:rPr>
          <w:bCs/>
          <w:sz w:val="28"/>
          <w:szCs w:val="28"/>
        </w:rPr>
        <w:t xml:space="preserve"> </w:t>
      </w:r>
      <w:r w:rsidR="00434B45" w:rsidRPr="00712F3E">
        <w:rPr>
          <w:bCs/>
          <w:sz w:val="28"/>
          <w:szCs w:val="28"/>
        </w:rPr>
        <w:t>постановление</w:t>
      </w:r>
      <w:r w:rsidR="00E33E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официальному опубликованию.</w:t>
      </w:r>
    </w:p>
    <w:p w:rsidR="00672B4C" w:rsidRPr="008C688A" w:rsidRDefault="00DE381D" w:rsidP="00DE381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672B4C" w:rsidRPr="00E33E10">
        <w:rPr>
          <w:b/>
          <w:sz w:val="28"/>
          <w:szCs w:val="28"/>
        </w:rPr>
        <w:t>10</w:t>
      </w:r>
      <w:r w:rsidR="00672B4C" w:rsidRPr="00E33E10">
        <w:rPr>
          <w:rFonts w:eastAsia="Calibri"/>
          <w:b/>
          <w:sz w:val="28"/>
          <w:szCs w:val="28"/>
          <w:lang w:eastAsia="en-US"/>
        </w:rPr>
        <w:t>.</w:t>
      </w:r>
      <w:r w:rsidR="00672B4C" w:rsidRPr="008C688A">
        <w:rPr>
          <w:rFonts w:eastAsia="Calibri"/>
          <w:sz w:val="28"/>
          <w:szCs w:val="28"/>
          <w:lang w:eastAsia="en-US"/>
        </w:rPr>
        <w:t xml:space="preserve"> Контроль  исполнения настоящего постановления возложить на     заместителя Главы Калачевского муниципального района </w:t>
      </w:r>
      <w:proofErr w:type="spellStart"/>
      <w:r w:rsidR="00672B4C" w:rsidRPr="008C688A">
        <w:rPr>
          <w:rFonts w:eastAsia="Calibri"/>
          <w:sz w:val="28"/>
          <w:szCs w:val="28"/>
          <w:lang w:eastAsia="en-US"/>
        </w:rPr>
        <w:t>Подсеваткина</w:t>
      </w:r>
      <w:proofErr w:type="spellEnd"/>
      <w:r w:rsidR="00672B4C" w:rsidRPr="008C688A">
        <w:rPr>
          <w:rFonts w:eastAsia="Calibri"/>
          <w:sz w:val="28"/>
          <w:szCs w:val="28"/>
          <w:lang w:eastAsia="en-US"/>
        </w:rPr>
        <w:t xml:space="preserve"> С.Г.</w:t>
      </w:r>
    </w:p>
    <w:p w:rsidR="00672B4C" w:rsidRDefault="00672B4C" w:rsidP="00672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381D" w:rsidRDefault="00DE381D" w:rsidP="00672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381D" w:rsidRDefault="00DE381D" w:rsidP="00672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B4C" w:rsidRPr="002F3A32" w:rsidRDefault="00672B4C" w:rsidP="00672B4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</w:t>
      </w:r>
      <w:r w:rsidRPr="002F3A32">
        <w:rPr>
          <w:rFonts w:eastAsia="Calibri"/>
          <w:b/>
          <w:sz w:val="28"/>
          <w:szCs w:val="28"/>
          <w:lang w:eastAsia="en-US"/>
        </w:rPr>
        <w:t xml:space="preserve"> Калачевского</w:t>
      </w:r>
    </w:p>
    <w:p w:rsidR="00672B4C" w:rsidRPr="002F3A32" w:rsidRDefault="00672B4C" w:rsidP="00672B4C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2F3A32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П.Н. Харитоненко</w:t>
      </w:r>
    </w:p>
    <w:p w:rsidR="00672B4C" w:rsidRPr="00C71F8C" w:rsidRDefault="00672B4C" w:rsidP="00672B4C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</w:p>
    <w:p w:rsidR="00672B4C" w:rsidRDefault="00672B4C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>
      <w:pPr>
        <w:sectPr w:rsidR="00055E72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Pr="00955037" w:rsidRDefault="00055E72" w:rsidP="00055E72">
      <w:pPr>
        <w:jc w:val="center"/>
        <w:rPr>
          <w:b/>
          <w:bCs/>
        </w:rPr>
      </w:pPr>
      <w:r w:rsidRPr="00955037">
        <w:rPr>
          <w:b/>
          <w:bCs/>
        </w:rPr>
        <w:t>Показатели эффективности муниципальной целевой программы</w:t>
      </w:r>
    </w:p>
    <w:p w:rsidR="00055E72" w:rsidRPr="00955037" w:rsidRDefault="00055E72" w:rsidP="00055E72"/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4475"/>
        <w:gridCol w:w="1303"/>
        <w:gridCol w:w="1418"/>
        <w:gridCol w:w="1417"/>
        <w:gridCol w:w="1418"/>
        <w:gridCol w:w="1449"/>
        <w:gridCol w:w="1449"/>
        <w:gridCol w:w="1856"/>
      </w:tblGrid>
      <w:tr w:rsidR="00055E72" w:rsidRPr="00955037" w:rsidTr="00DF0CDD">
        <w:trPr>
          <w:trHeight w:val="285"/>
        </w:trPr>
        <w:tc>
          <w:tcPr>
            <w:tcW w:w="4475" w:type="dxa"/>
            <w:vMerge w:val="restart"/>
          </w:tcPr>
          <w:p w:rsidR="00055E72" w:rsidRPr="00955037" w:rsidRDefault="00055E72" w:rsidP="00DF0CDD">
            <w:r w:rsidRPr="00955037">
              <w:t xml:space="preserve">Наименование показателя </w:t>
            </w:r>
          </w:p>
        </w:tc>
        <w:tc>
          <w:tcPr>
            <w:tcW w:w="1303" w:type="dxa"/>
            <w:vMerge w:val="restart"/>
          </w:tcPr>
          <w:p w:rsidR="00055E72" w:rsidRPr="00955037" w:rsidRDefault="00055E72" w:rsidP="00DF0CDD">
            <w:r w:rsidRPr="00955037">
              <w:t>Единица измерения</w:t>
            </w:r>
          </w:p>
        </w:tc>
        <w:tc>
          <w:tcPr>
            <w:tcW w:w="7151" w:type="dxa"/>
            <w:gridSpan w:val="5"/>
          </w:tcPr>
          <w:p w:rsidR="00055E72" w:rsidRPr="00955037" w:rsidRDefault="00055E72" w:rsidP="00DF0CDD">
            <w:pPr>
              <w:jc w:val="center"/>
            </w:pPr>
            <w:r w:rsidRPr="00955037">
              <w:t>Значение показателя по годам</w:t>
            </w:r>
          </w:p>
        </w:tc>
        <w:tc>
          <w:tcPr>
            <w:tcW w:w="1856" w:type="dxa"/>
            <w:vMerge w:val="restart"/>
          </w:tcPr>
          <w:p w:rsidR="00055E72" w:rsidRPr="00955037" w:rsidRDefault="00055E72" w:rsidP="00DF0CDD">
            <w:r w:rsidRPr="00955037">
              <w:t>Источник информации</w:t>
            </w:r>
          </w:p>
        </w:tc>
      </w:tr>
      <w:tr w:rsidR="00055E72" w:rsidRPr="00955037" w:rsidTr="00DF0CDD">
        <w:trPr>
          <w:trHeight w:val="270"/>
        </w:trPr>
        <w:tc>
          <w:tcPr>
            <w:tcW w:w="4475" w:type="dxa"/>
            <w:vMerge/>
          </w:tcPr>
          <w:p w:rsidR="00055E72" w:rsidRPr="00955037" w:rsidRDefault="00055E72" w:rsidP="00DF0CDD"/>
        </w:tc>
        <w:tc>
          <w:tcPr>
            <w:tcW w:w="1303" w:type="dxa"/>
            <w:vMerge/>
          </w:tcPr>
          <w:p w:rsidR="00055E72" w:rsidRPr="00955037" w:rsidRDefault="00055E72" w:rsidP="00DF0CDD"/>
        </w:tc>
        <w:tc>
          <w:tcPr>
            <w:tcW w:w="1418" w:type="dxa"/>
          </w:tcPr>
          <w:p w:rsidR="00055E72" w:rsidRPr="00955037" w:rsidRDefault="00055E72" w:rsidP="00DF0CDD">
            <w:r w:rsidRPr="00955037">
              <w:t>2016</w:t>
            </w:r>
          </w:p>
        </w:tc>
        <w:tc>
          <w:tcPr>
            <w:tcW w:w="1417" w:type="dxa"/>
          </w:tcPr>
          <w:p w:rsidR="00055E72" w:rsidRPr="00955037" w:rsidRDefault="00055E72" w:rsidP="00DF0CDD">
            <w:r w:rsidRPr="00955037">
              <w:t>2017</w:t>
            </w:r>
          </w:p>
        </w:tc>
        <w:tc>
          <w:tcPr>
            <w:tcW w:w="1418" w:type="dxa"/>
          </w:tcPr>
          <w:p w:rsidR="00055E72" w:rsidRPr="00955037" w:rsidRDefault="00055E72" w:rsidP="00DF0CDD">
            <w:r w:rsidRPr="00955037">
              <w:t>2018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jc w:val="center"/>
            </w:pPr>
            <w:r>
              <w:t>2020</w:t>
            </w:r>
          </w:p>
        </w:tc>
        <w:tc>
          <w:tcPr>
            <w:tcW w:w="1856" w:type="dxa"/>
            <w:vMerge/>
          </w:tcPr>
          <w:p w:rsidR="00055E72" w:rsidRPr="00955037" w:rsidRDefault="00055E72" w:rsidP="00DF0CDD"/>
        </w:tc>
      </w:tr>
      <w:tr w:rsidR="00055E72" w:rsidRPr="00955037" w:rsidTr="00DF0CDD">
        <w:trPr>
          <w:trHeight w:val="270"/>
        </w:trPr>
        <w:tc>
          <w:tcPr>
            <w:tcW w:w="4475" w:type="dxa"/>
          </w:tcPr>
          <w:p w:rsidR="00055E72" w:rsidRPr="00955037" w:rsidRDefault="00055E72" w:rsidP="00DF0CDD">
            <w:r w:rsidRPr="00955037">
              <w:t>Удовлетворенность качеством общего образования детей</w:t>
            </w:r>
          </w:p>
        </w:tc>
        <w:tc>
          <w:tcPr>
            <w:tcW w:w="1303" w:type="dxa"/>
          </w:tcPr>
          <w:p w:rsidR="00055E72" w:rsidRPr="00955037" w:rsidRDefault="00055E72" w:rsidP="00DF0CDD">
            <w:r w:rsidRPr="00955037">
              <w:t xml:space="preserve">% от числа </w:t>
            </w:r>
            <w:proofErr w:type="gramStart"/>
            <w:r w:rsidRPr="00955037">
              <w:t>опрошенных</w:t>
            </w:r>
            <w:proofErr w:type="gramEnd"/>
          </w:p>
        </w:tc>
        <w:tc>
          <w:tcPr>
            <w:tcW w:w="1418" w:type="dxa"/>
          </w:tcPr>
          <w:p w:rsidR="00055E72" w:rsidRPr="00955037" w:rsidRDefault="00055E72" w:rsidP="00DF0CDD">
            <w:r w:rsidRPr="00955037">
              <w:t>85</w:t>
            </w:r>
          </w:p>
        </w:tc>
        <w:tc>
          <w:tcPr>
            <w:tcW w:w="1417" w:type="dxa"/>
          </w:tcPr>
          <w:p w:rsidR="00055E72" w:rsidRPr="00955037" w:rsidRDefault="00055E72" w:rsidP="00DF0CDD">
            <w:r w:rsidRPr="00955037">
              <w:t>90</w:t>
            </w:r>
          </w:p>
        </w:tc>
        <w:tc>
          <w:tcPr>
            <w:tcW w:w="1418" w:type="dxa"/>
          </w:tcPr>
          <w:p w:rsidR="00055E72" w:rsidRPr="00955037" w:rsidRDefault="00055E72" w:rsidP="00DF0CDD">
            <w:r w:rsidRPr="00955037">
              <w:t>91</w:t>
            </w:r>
          </w:p>
        </w:tc>
        <w:tc>
          <w:tcPr>
            <w:tcW w:w="1449" w:type="dxa"/>
          </w:tcPr>
          <w:p w:rsidR="00055E72" w:rsidRPr="00955037" w:rsidRDefault="00055E72" w:rsidP="00DF0CDD">
            <w:r>
              <w:t>93</w:t>
            </w:r>
          </w:p>
        </w:tc>
        <w:tc>
          <w:tcPr>
            <w:tcW w:w="1449" w:type="dxa"/>
          </w:tcPr>
          <w:p w:rsidR="00055E72" w:rsidRPr="00955037" w:rsidRDefault="00055E72" w:rsidP="00DF0CDD">
            <w:r>
              <w:t>95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Мониторинг качества деятельности ОУ</w:t>
            </w:r>
          </w:p>
        </w:tc>
      </w:tr>
      <w:tr w:rsidR="00055E72" w:rsidRPr="00955037" w:rsidTr="00DF0CDD">
        <w:trPr>
          <w:trHeight w:val="270"/>
        </w:trPr>
        <w:tc>
          <w:tcPr>
            <w:tcW w:w="4475" w:type="dxa"/>
          </w:tcPr>
          <w:p w:rsidR="00055E72" w:rsidRPr="00955037" w:rsidRDefault="00055E72" w:rsidP="00DF0CDD">
            <w:r w:rsidRPr="00955037"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303" w:type="dxa"/>
          </w:tcPr>
          <w:p w:rsidR="00055E72" w:rsidRPr="00955037" w:rsidRDefault="00055E72" w:rsidP="00DF0CDD">
            <w:r w:rsidRPr="00955037">
              <w:t>%</w:t>
            </w:r>
          </w:p>
        </w:tc>
        <w:tc>
          <w:tcPr>
            <w:tcW w:w="1418" w:type="dxa"/>
          </w:tcPr>
          <w:p w:rsidR="00055E72" w:rsidRPr="00955037" w:rsidRDefault="00055E72" w:rsidP="00DF0CDD">
            <w:r w:rsidRPr="00955037">
              <w:t>96</w:t>
            </w:r>
          </w:p>
        </w:tc>
        <w:tc>
          <w:tcPr>
            <w:tcW w:w="1417" w:type="dxa"/>
          </w:tcPr>
          <w:p w:rsidR="00055E72" w:rsidRPr="00955037" w:rsidRDefault="00055E72" w:rsidP="00DF0CDD">
            <w:r w:rsidRPr="00955037">
              <w:t>98</w:t>
            </w:r>
          </w:p>
        </w:tc>
        <w:tc>
          <w:tcPr>
            <w:tcW w:w="1418" w:type="dxa"/>
          </w:tcPr>
          <w:p w:rsidR="00055E72" w:rsidRPr="00955037" w:rsidRDefault="00055E72" w:rsidP="00DF0CDD">
            <w:r w:rsidRPr="00955037">
              <w:t>100</w:t>
            </w:r>
          </w:p>
        </w:tc>
        <w:tc>
          <w:tcPr>
            <w:tcW w:w="1449" w:type="dxa"/>
          </w:tcPr>
          <w:p w:rsidR="00055E72" w:rsidRPr="00955037" w:rsidRDefault="00055E72" w:rsidP="00DF0CDD">
            <w:r w:rsidRPr="00955037">
              <w:t>100</w:t>
            </w:r>
          </w:p>
        </w:tc>
        <w:tc>
          <w:tcPr>
            <w:tcW w:w="1449" w:type="dxa"/>
          </w:tcPr>
          <w:p w:rsidR="00055E72" w:rsidRPr="00955037" w:rsidRDefault="00055E72" w:rsidP="00DF0CDD">
            <w:r>
              <w:t>100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Форма отчета ОШ-1</w:t>
            </w:r>
          </w:p>
        </w:tc>
      </w:tr>
      <w:tr w:rsidR="00055E72" w:rsidRPr="00955037" w:rsidTr="00DF0CDD">
        <w:trPr>
          <w:trHeight w:val="270"/>
        </w:trPr>
        <w:tc>
          <w:tcPr>
            <w:tcW w:w="4475" w:type="dxa"/>
          </w:tcPr>
          <w:p w:rsidR="00055E72" w:rsidRPr="00955037" w:rsidRDefault="00055E72" w:rsidP="00DF0CDD">
            <w:r w:rsidRPr="00955037">
              <w:t>Доля учащихся 11(12) классов, получивших документ государственного образца об основном общем образовании</w:t>
            </w:r>
          </w:p>
        </w:tc>
        <w:tc>
          <w:tcPr>
            <w:tcW w:w="1303" w:type="dxa"/>
          </w:tcPr>
          <w:p w:rsidR="00055E72" w:rsidRPr="00955037" w:rsidRDefault="00055E72" w:rsidP="00DF0CDD">
            <w:r w:rsidRPr="00955037">
              <w:t>%</w:t>
            </w:r>
          </w:p>
        </w:tc>
        <w:tc>
          <w:tcPr>
            <w:tcW w:w="1418" w:type="dxa"/>
          </w:tcPr>
          <w:p w:rsidR="00055E72" w:rsidRPr="00955037" w:rsidRDefault="00055E72" w:rsidP="00DF0CDD">
            <w:r w:rsidRPr="00955037">
              <w:t>92</w:t>
            </w:r>
          </w:p>
        </w:tc>
        <w:tc>
          <w:tcPr>
            <w:tcW w:w="1417" w:type="dxa"/>
          </w:tcPr>
          <w:p w:rsidR="00055E72" w:rsidRPr="00955037" w:rsidRDefault="00055E72" w:rsidP="00DF0CDD">
            <w:r w:rsidRPr="00955037">
              <w:t>94</w:t>
            </w:r>
          </w:p>
        </w:tc>
        <w:tc>
          <w:tcPr>
            <w:tcW w:w="1418" w:type="dxa"/>
          </w:tcPr>
          <w:p w:rsidR="00055E72" w:rsidRPr="00955037" w:rsidRDefault="00055E72" w:rsidP="00DF0CDD">
            <w:r w:rsidRPr="00955037">
              <w:t>96</w:t>
            </w:r>
          </w:p>
        </w:tc>
        <w:tc>
          <w:tcPr>
            <w:tcW w:w="1449" w:type="dxa"/>
          </w:tcPr>
          <w:p w:rsidR="00055E72" w:rsidRPr="00955037" w:rsidRDefault="00055E72" w:rsidP="00DF0CDD">
            <w:r>
              <w:t>97</w:t>
            </w:r>
          </w:p>
        </w:tc>
        <w:tc>
          <w:tcPr>
            <w:tcW w:w="1449" w:type="dxa"/>
          </w:tcPr>
          <w:p w:rsidR="00055E72" w:rsidRPr="00955037" w:rsidRDefault="00055E72" w:rsidP="00DF0CDD">
            <w:r>
              <w:t>98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Форма отчета ОШ-1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Охват детей программами дошкольного образования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  <w:p w:rsidR="00055E72" w:rsidRPr="00955037" w:rsidRDefault="00055E72" w:rsidP="00DF0CDD"/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055E72" w:rsidRPr="00955037" w:rsidRDefault="00055E72" w:rsidP="00DF0CDD">
            <w:r>
              <w:t>72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Форма отчета 85-К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r w:rsidRPr="00955037">
              <w:t xml:space="preserve">Доля учителей, соответствующих квалификационным требованиям к преподаваемым предметам  </w:t>
            </w:r>
          </w:p>
        </w:tc>
        <w:tc>
          <w:tcPr>
            <w:tcW w:w="1303" w:type="dxa"/>
          </w:tcPr>
          <w:p w:rsidR="00055E72" w:rsidRPr="00955037" w:rsidRDefault="00055E72" w:rsidP="00DF0CDD">
            <w:r w:rsidRPr="00955037">
              <w:t>%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 xml:space="preserve">Мониторинг 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Число воспитанников учреждений дошкольного образования в расчете на 1 педагогического работника</w:t>
            </w:r>
          </w:p>
          <w:p w:rsidR="00055E72" w:rsidRPr="00955037" w:rsidRDefault="00055E72" w:rsidP="00DF0CDD"/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Форма отчета 85-К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r w:rsidRPr="00955037">
              <w:t xml:space="preserve">Доля педагогических работников дошкольных   образовательных организаций,                        </w:t>
            </w:r>
            <w:r>
              <w:t xml:space="preserve">                               </w:t>
            </w:r>
            <w:r w:rsidRPr="00955037">
              <w:t>которым при прохождении аттестации</w:t>
            </w:r>
          </w:p>
          <w:p w:rsidR="00055E72" w:rsidRPr="00955037" w:rsidRDefault="00055E72" w:rsidP="00DF0CDD">
            <w:r w:rsidRPr="00955037">
              <w:t xml:space="preserve">присвоена высшая     </w:t>
            </w:r>
            <w:r>
              <w:t xml:space="preserve">           или первая </w:t>
            </w:r>
            <w:r>
              <w:lastRenderedPageBreak/>
              <w:t xml:space="preserve">категория        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Форма отчета 83-РИК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9550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55037">
              <w:rPr>
                <w:rFonts w:ascii="Times New Roman" w:hAnsi="Times New Roman" w:cs="Times New Roman"/>
              </w:rPr>
              <w:t xml:space="preserve"> в расчете на 1 педагогического работника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Форма отчета ОШ-1, 83-РИК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Удельный вес численности обучающихся учреждений общего образования, обучающихся по новым федеральным государственным образовательным стандартам  (к 2018 году обучаться по федеральным государственным образовательным стандартам будут все обучающиеся 1-8 классов)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Форма отчета 76-РИК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единого государственного экзамена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Протоколы ГИА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6" w:type="dxa"/>
          </w:tcPr>
          <w:p w:rsidR="00055E72" w:rsidRPr="00955037" w:rsidRDefault="00055E72" w:rsidP="00DF0CDD">
            <w:r w:rsidRPr="00955037">
              <w:t>Форма 83-РИК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Отношение средней заработной платы педагогических работников образовательных учреждений   к средней заработной плате в Волгоградской области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Pr="00955037" w:rsidRDefault="00055E72" w:rsidP="00DF0CDD">
            <w:pPr>
              <w:pStyle w:val="af1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Форма отчета ЗП- образование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Охват детей в возрасте 5-18 лет программами дополнительного образ</w:t>
            </w:r>
            <w:r>
              <w:rPr>
                <w:rFonts w:ascii="Times New Roman" w:hAnsi="Times New Roman" w:cs="Times New Roman"/>
              </w:rPr>
              <w:t>ования</w:t>
            </w:r>
            <w:r w:rsidRPr="00955037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сертификата дополнительного образования  в общей численности детей</w:t>
            </w:r>
            <w:r w:rsidRPr="00955037">
              <w:rPr>
                <w:rFonts w:ascii="Times New Roman" w:hAnsi="Times New Roman" w:cs="Times New Roman"/>
              </w:rPr>
              <w:t>, получающих услуги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за счет бюджетных средств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Форма отчета ДО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детей в возрасте от 5 до 18 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856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055E72" w:rsidRPr="00955037" w:rsidRDefault="00055E72" w:rsidP="00DF0CDD"/>
        </w:tc>
        <w:tc>
          <w:tcPr>
            <w:tcW w:w="1303" w:type="dxa"/>
          </w:tcPr>
          <w:p w:rsidR="00055E72" w:rsidRPr="00955037" w:rsidRDefault="00055E72" w:rsidP="00DF0CDD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6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Приказы  по результатам участия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r w:rsidRPr="00955037">
              <w:t>Доля обучающихся общеобразовательных учреждения, приходящихся на 1 компьютер</w:t>
            </w:r>
          </w:p>
        </w:tc>
        <w:tc>
          <w:tcPr>
            <w:tcW w:w="1303" w:type="dxa"/>
          </w:tcPr>
          <w:p w:rsidR="00055E72" w:rsidRPr="00955037" w:rsidRDefault="00055E72" w:rsidP="00DF0CDD">
            <w:pPr>
              <w:ind w:firstLine="34"/>
            </w:pPr>
            <w:r w:rsidRPr="00955037">
              <w:t>чел.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6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Форма отчета Д4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955037" w:rsidRDefault="00055E72" w:rsidP="00DF0CDD">
            <w:r w:rsidRPr="00955037">
              <w:t>Среднегодовая посещаемость воспитанников ДОУ</w:t>
            </w:r>
          </w:p>
        </w:tc>
        <w:tc>
          <w:tcPr>
            <w:tcW w:w="1303" w:type="dxa"/>
          </w:tcPr>
          <w:p w:rsidR="00055E72" w:rsidRPr="00955037" w:rsidRDefault="00055E72" w:rsidP="00DF0CDD">
            <w:r w:rsidRPr="00955037">
              <w:t>%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rPr>
                <w:highlight w:val="red"/>
              </w:rPr>
            </w:pPr>
            <w:r w:rsidRPr="00955037">
              <w:t>58</w:t>
            </w:r>
          </w:p>
        </w:tc>
        <w:tc>
          <w:tcPr>
            <w:tcW w:w="1417" w:type="dxa"/>
          </w:tcPr>
          <w:p w:rsidR="00055E72" w:rsidRPr="00955037" w:rsidRDefault="00055E72" w:rsidP="00DF0CDD">
            <w:r w:rsidRPr="00955037">
              <w:t>65</w:t>
            </w:r>
          </w:p>
        </w:tc>
        <w:tc>
          <w:tcPr>
            <w:tcW w:w="1418" w:type="dxa"/>
          </w:tcPr>
          <w:p w:rsidR="00055E72" w:rsidRPr="00955037" w:rsidRDefault="00055E72" w:rsidP="00DF0CDD">
            <w:pPr>
              <w:rPr>
                <w:lang w:val="en-US"/>
              </w:rPr>
            </w:pPr>
            <w:r w:rsidRPr="00955037">
              <w:t>6</w:t>
            </w:r>
            <w:r w:rsidRPr="00955037">
              <w:rPr>
                <w:lang w:val="en-US"/>
              </w:rPr>
              <w:t>8</w:t>
            </w:r>
          </w:p>
        </w:tc>
        <w:tc>
          <w:tcPr>
            <w:tcW w:w="1449" w:type="dxa"/>
          </w:tcPr>
          <w:p w:rsidR="00055E72" w:rsidRPr="00955037" w:rsidRDefault="00055E72" w:rsidP="00DF0CDD">
            <w:pPr>
              <w:rPr>
                <w:lang w:val="en-US"/>
              </w:rPr>
            </w:pPr>
            <w:r w:rsidRPr="00955037">
              <w:t>6</w:t>
            </w:r>
            <w:r w:rsidRPr="00955037">
              <w:rPr>
                <w:lang w:val="en-US"/>
              </w:rPr>
              <w:t>8</w:t>
            </w:r>
          </w:p>
        </w:tc>
        <w:tc>
          <w:tcPr>
            <w:tcW w:w="1449" w:type="dxa"/>
          </w:tcPr>
          <w:p w:rsidR="00055E72" w:rsidRPr="004F2964" w:rsidRDefault="00055E72" w:rsidP="00DF0CDD">
            <w:r>
              <w:t>68</w:t>
            </w:r>
          </w:p>
        </w:tc>
        <w:tc>
          <w:tcPr>
            <w:tcW w:w="1856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BA713C" w:rsidRDefault="00055E72" w:rsidP="00DF0CD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A713C">
              <w:rPr>
                <w:color w:val="000000"/>
              </w:rPr>
              <w:t xml:space="preserve"> Удельный  вес числа общеобразовательных   организаций, имеющих скорость подключения к информационно-телекоммуникационной сети Интернет от 512  Кбит/с и выше, в общем  числе общеобразовательных   организаций, подключенных  к информационно-телекоммуникационной сети Интернет  </w:t>
            </w:r>
          </w:p>
        </w:tc>
        <w:tc>
          <w:tcPr>
            <w:tcW w:w="1303" w:type="dxa"/>
          </w:tcPr>
          <w:p w:rsidR="00055E72" w:rsidRPr="00955037" w:rsidRDefault="00055E72" w:rsidP="00DF0CDD">
            <w:r>
              <w:t>%</w:t>
            </w:r>
          </w:p>
        </w:tc>
        <w:tc>
          <w:tcPr>
            <w:tcW w:w="1418" w:type="dxa"/>
          </w:tcPr>
          <w:p w:rsidR="00055E72" w:rsidRPr="00955037" w:rsidRDefault="00055E72" w:rsidP="00DF0CDD">
            <w:r>
              <w:t>60</w:t>
            </w:r>
          </w:p>
        </w:tc>
        <w:tc>
          <w:tcPr>
            <w:tcW w:w="1417" w:type="dxa"/>
          </w:tcPr>
          <w:p w:rsidR="00055E72" w:rsidRPr="00955037" w:rsidRDefault="00055E72" w:rsidP="00DF0CDD">
            <w:r>
              <w:t>65</w:t>
            </w:r>
          </w:p>
        </w:tc>
        <w:tc>
          <w:tcPr>
            <w:tcW w:w="1418" w:type="dxa"/>
          </w:tcPr>
          <w:p w:rsidR="00055E72" w:rsidRPr="00955037" w:rsidRDefault="00055E72" w:rsidP="00DF0CDD">
            <w:r>
              <w:t>68</w:t>
            </w:r>
          </w:p>
        </w:tc>
        <w:tc>
          <w:tcPr>
            <w:tcW w:w="1449" w:type="dxa"/>
          </w:tcPr>
          <w:p w:rsidR="00055E72" w:rsidRPr="00955037" w:rsidRDefault="00055E72" w:rsidP="00DF0CDD">
            <w:r>
              <w:t>68</w:t>
            </w:r>
          </w:p>
        </w:tc>
        <w:tc>
          <w:tcPr>
            <w:tcW w:w="1449" w:type="dxa"/>
          </w:tcPr>
          <w:p w:rsidR="00055E72" w:rsidRPr="00955037" w:rsidRDefault="00055E72" w:rsidP="00DF0CDD">
            <w:r>
              <w:t>68</w:t>
            </w:r>
          </w:p>
        </w:tc>
        <w:tc>
          <w:tcPr>
            <w:tcW w:w="1856" w:type="dxa"/>
          </w:tcPr>
          <w:p w:rsidR="00055E72" w:rsidRPr="00955037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 ОШ-1</w:t>
            </w:r>
          </w:p>
        </w:tc>
      </w:tr>
      <w:tr w:rsidR="00055E72" w:rsidRPr="00955037" w:rsidTr="00DF0CDD">
        <w:tc>
          <w:tcPr>
            <w:tcW w:w="4475" w:type="dxa"/>
          </w:tcPr>
          <w:p w:rsidR="00055E72" w:rsidRPr="00BA713C" w:rsidRDefault="00055E72" w:rsidP="00DF0CD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A713C">
              <w:t xml:space="preserve">Доля  учреждений, оснащенных </w:t>
            </w:r>
            <w:r w:rsidRPr="00BA713C">
              <w:lastRenderedPageBreak/>
              <w:t>системами видеонаблюдения</w:t>
            </w:r>
          </w:p>
        </w:tc>
        <w:tc>
          <w:tcPr>
            <w:tcW w:w="1303" w:type="dxa"/>
          </w:tcPr>
          <w:p w:rsidR="00055E72" w:rsidRDefault="00055E72" w:rsidP="00DF0CDD">
            <w:r>
              <w:lastRenderedPageBreak/>
              <w:t>%</w:t>
            </w:r>
          </w:p>
        </w:tc>
        <w:tc>
          <w:tcPr>
            <w:tcW w:w="1418" w:type="dxa"/>
          </w:tcPr>
          <w:p w:rsidR="00055E72" w:rsidRDefault="00055E72" w:rsidP="00DF0CDD">
            <w:r>
              <w:t>50</w:t>
            </w:r>
          </w:p>
        </w:tc>
        <w:tc>
          <w:tcPr>
            <w:tcW w:w="1417" w:type="dxa"/>
          </w:tcPr>
          <w:p w:rsidR="00055E72" w:rsidRDefault="00055E72" w:rsidP="00DF0CDD">
            <w:r>
              <w:t>75</w:t>
            </w:r>
          </w:p>
        </w:tc>
        <w:tc>
          <w:tcPr>
            <w:tcW w:w="1418" w:type="dxa"/>
          </w:tcPr>
          <w:p w:rsidR="00055E72" w:rsidRDefault="00055E72" w:rsidP="00DF0CDD">
            <w:r>
              <w:t>100</w:t>
            </w:r>
          </w:p>
        </w:tc>
        <w:tc>
          <w:tcPr>
            <w:tcW w:w="1449" w:type="dxa"/>
          </w:tcPr>
          <w:p w:rsidR="00055E72" w:rsidRDefault="00055E72" w:rsidP="00DF0CDD">
            <w:r>
              <w:t>100</w:t>
            </w:r>
          </w:p>
        </w:tc>
        <w:tc>
          <w:tcPr>
            <w:tcW w:w="1449" w:type="dxa"/>
          </w:tcPr>
          <w:p w:rsidR="00055E72" w:rsidRDefault="00055E72" w:rsidP="00DF0CDD">
            <w:r>
              <w:t>100</w:t>
            </w:r>
          </w:p>
        </w:tc>
        <w:tc>
          <w:tcPr>
            <w:tcW w:w="1856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r>
              <w:rPr>
                <w:rFonts w:ascii="Times New Roman" w:hAnsi="Times New Roman" w:cs="Times New Roman"/>
              </w:rPr>
              <w:lastRenderedPageBreak/>
              <w:t>выполненных работ</w:t>
            </w:r>
          </w:p>
        </w:tc>
      </w:tr>
      <w:tr w:rsidR="00055E72" w:rsidRPr="00373D43" w:rsidTr="00DF0CDD">
        <w:tc>
          <w:tcPr>
            <w:tcW w:w="4475" w:type="dxa"/>
          </w:tcPr>
          <w:p w:rsidR="00055E72" w:rsidRPr="00373D43" w:rsidRDefault="00055E72" w:rsidP="00DF0CDD">
            <w:pPr>
              <w:pStyle w:val="a3"/>
            </w:pPr>
            <w:r w:rsidRPr="00373D43">
              <w:lastRenderedPageBreak/>
              <w:t>Охват</w:t>
            </w:r>
            <w:r>
              <w:t xml:space="preserve"> </w:t>
            </w:r>
            <w:r w:rsidRPr="00373D43">
              <w:t xml:space="preserve"> детей организованным отдыхом в каникулярное время в образовательных организациях </w:t>
            </w:r>
          </w:p>
        </w:tc>
        <w:tc>
          <w:tcPr>
            <w:tcW w:w="1303" w:type="dxa"/>
          </w:tcPr>
          <w:p w:rsidR="00055E72" w:rsidRPr="00373D43" w:rsidRDefault="00055E72" w:rsidP="00DF0CDD">
            <w:r>
              <w:t>%</w:t>
            </w:r>
          </w:p>
        </w:tc>
        <w:tc>
          <w:tcPr>
            <w:tcW w:w="1418" w:type="dxa"/>
          </w:tcPr>
          <w:p w:rsidR="00055E72" w:rsidRPr="00373D43" w:rsidRDefault="00055E72" w:rsidP="00DF0CDD">
            <w:r>
              <w:t>20</w:t>
            </w:r>
          </w:p>
        </w:tc>
        <w:tc>
          <w:tcPr>
            <w:tcW w:w="1417" w:type="dxa"/>
          </w:tcPr>
          <w:p w:rsidR="00055E72" w:rsidRPr="00373D43" w:rsidRDefault="00055E72" w:rsidP="00DF0CDD">
            <w:r>
              <w:t>20</w:t>
            </w:r>
          </w:p>
        </w:tc>
        <w:tc>
          <w:tcPr>
            <w:tcW w:w="1418" w:type="dxa"/>
          </w:tcPr>
          <w:p w:rsidR="00055E72" w:rsidRPr="00373D43" w:rsidRDefault="00055E72" w:rsidP="00DF0CDD">
            <w:r>
              <w:t>20</w:t>
            </w:r>
          </w:p>
        </w:tc>
        <w:tc>
          <w:tcPr>
            <w:tcW w:w="1449" w:type="dxa"/>
          </w:tcPr>
          <w:p w:rsidR="00055E72" w:rsidRPr="00373D43" w:rsidRDefault="00055E72" w:rsidP="00DF0CDD">
            <w:r>
              <w:t>20</w:t>
            </w:r>
          </w:p>
        </w:tc>
        <w:tc>
          <w:tcPr>
            <w:tcW w:w="1449" w:type="dxa"/>
          </w:tcPr>
          <w:p w:rsidR="00055E72" w:rsidRPr="00373D43" w:rsidRDefault="00055E72" w:rsidP="00DF0CDD">
            <w:r>
              <w:t>20</w:t>
            </w:r>
          </w:p>
        </w:tc>
        <w:tc>
          <w:tcPr>
            <w:tcW w:w="1856" w:type="dxa"/>
          </w:tcPr>
          <w:p w:rsidR="00055E72" w:rsidRPr="00373D43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КПО</w:t>
            </w:r>
          </w:p>
        </w:tc>
      </w:tr>
      <w:tr w:rsidR="00055E72" w:rsidRPr="00373D43" w:rsidTr="00DF0CDD">
        <w:tc>
          <w:tcPr>
            <w:tcW w:w="4475" w:type="dxa"/>
          </w:tcPr>
          <w:p w:rsidR="00055E72" w:rsidRPr="00373D43" w:rsidRDefault="00055E72" w:rsidP="00DF0CDD">
            <w:pPr>
              <w:pStyle w:val="a3"/>
            </w:pPr>
            <w:r>
              <w:t xml:space="preserve">Увеличение доли обучающихся, занимающихся физической культурой и спортом во внеурочное время   </w:t>
            </w:r>
          </w:p>
        </w:tc>
        <w:tc>
          <w:tcPr>
            <w:tcW w:w="1303" w:type="dxa"/>
          </w:tcPr>
          <w:p w:rsidR="00055E72" w:rsidRDefault="00055E72" w:rsidP="00DF0CDD">
            <w:r>
              <w:t>чел</w:t>
            </w:r>
          </w:p>
        </w:tc>
        <w:tc>
          <w:tcPr>
            <w:tcW w:w="1418" w:type="dxa"/>
          </w:tcPr>
          <w:p w:rsidR="00055E72" w:rsidRDefault="00055E72" w:rsidP="00DF0CDD">
            <w:r>
              <w:t>35</w:t>
            </w:r>
          </w:p>
        </w:tc>
        <w:tc>
          <w:tcPr>
            <w:tcW w:w="1417" w:type="dxa"/>
          </w:tcPr>
          <w:p w:rsidR="00055E72" w:rsidRDefault="00055E72" w:rsidP="00DF0CDD">
            <w:r>
              <w:t>-</w:t>
            </w:r>
          </w:p>
        </w:tc>
        <w:tc>
          <w:tcPr>
            <w:tcW w:w="1418" w:type="dxa"/>
          </w:tcPr>
          <w:p w:rsidR="00055E72" w:rsidRDefault="00055E72" w:rsidP="00DF0CDD">
            <w: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об участии в конкурсе</w:t>
            </w:r>
          </w:p>
        </w:tc>
      </w:tr>
      <w:tr w:rsidR="00055E72" w:rsidRPr="00373D43" w:rsidTr="00DF0CDD">
        <w:tc>
          <w:tcPr>
            <w:tcW w:w="4475" w:type="dxa"/>
          </w:tcPr>
          <w:p w:rsidR="00055E72" w:rsidRDefault="00055E72" w:rsidP="00DF0CDD">
            <w:pPr>
              <w:pStyle w:val="a3"/>
            </w:pPr>
            <w:r>
              <w:t>Создание объекта, приобретение и доставка спортивно-технологического оборудования</w:t>
            </w:r>
          </w:p>
        </w:tc>
        <w:tc>
          <w:tcPr>
            <w:tcW w:w="1303" w:type="dxa"/>
          </w:tcPr>
          <w:p w:rsidR="00055E72" w:rsidRDefault="00055E72" w:rsidP="00DF0CDD">
            <w:proofErr w:type="spellStart"/>
            <w:r>
              <w:t>ед</w:t>
            </w:r>
            <w:proofErr w:type="spellEnd"/>
          </w:p>
        </w:tc>
        <w:tc>
          <w:tcPr>
            <w:tcW w:w="1418" w:type="dxa"/>
          </w:tcPr>
          <w:p w:rsidR="00055E72" w:rsidRDefault="00055E72" w:rsidP="00DF0CDD"/>
        </w:tc>
        <w:tc>
          <w:tcPr>
            <w:tcW w:w="1417" w:type="dxa"/>
          </w:tcPr>
          <w:p w:rsidR="00055E72" w:rsidRDefault="00055E72" w:rsidP="00DF0CDD"/>
        </w:tc>
        <w:tc>
          <w:tcPr>
            <w:tcW w:w="1418" w:type="dxa"/>
          </w:tcPr>
          <w:p w:rsidR="00055E72" w:rsidRDefault="00055E72" w:rsidP="00DF0CDD"/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055E72" w:rsidRPr="00373D43" w:rsidTr="00DF0CDD">
        <w:tc>
          <w:tcPr>
            <w:tcW w:w="4475" w:type="dxa"/>
          </w:tcPr>
          <w:p w:rsidR="00055E72" w:rsidRDefault="00055E72" w:rsidP="00DF0CDD">
            <w:pPr>
              <w:pStyle w:val="a3"/>
            </w:pPr>
            <w:r w:rsidRPr="002866CD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303" w:type="dxa"/>
          </w:tcPr>
          <w:p w:rsidR="00055E72" w:rsidRDefault="00055E72" w:rsidP="00DF0CDD">
            <w:r>
              <w:t>%</w:t>
            </w:r>
          </w:p>
        </w:tc>
        <w:tc>
          <w:tcPr>
            <w:tcW w:w="1418" w:type="dxa"/>
          </w:tcPr>
          <w:p w:rsidR="00055E72" w:rsidRDefault="00055E72" w:rsidP="00DF0CDD">
            <w:r>
              <w:t>-</w:t>
            </w:r>
          </w:p>
        </w:tc>
        <w:tc>
          <w:tcPr>
            <w:tcW w:w="1417" w:type="dxa"/>
          </w:tcPr>
          <w:p w:rsidR="00055E72" w:rsidRDefault="00055E72" w:rsidP="00DF0CDD">
            <w:r>
              <w:t>-</w:t>
            </w:r>
          </w:p>
        </w:tc>
        <w:tc>
          <w:tcPr>
            <w:tcW w:w="1418" w:type="dxa"/>
          </w:tcPr>
          <w:p w:rsidR="00055E72" w:rsidRDefault="00055E72" w:rsidP="00DF0CDD">
            <w: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055E72" w:rsidRPr="00373D43" w:rsidTr="00DF0CDD">
        <w:tc>
          <w:tcPr>
            <w:tcW w:w="4475" w:type="dxa"/>
          </w:tcPr>
          <w:p w:rsidR="00055E72" w:rsidRPr="002866CD" w:rsidRDefault="00055E72" w:rsidP="00DF0CDD">
            <w:pPr>
              <w:pStyle w:val="a3"/>
            </w:pPr>
            <w:r w:rsidRPr="002866CD">
              <w:t>Количество детей, прошедших в 2020 году обучение, способствующее повышению финансовой грамотности, в муниципальных образовательных организациях</w:t>
            </w:r>
          </w:p>
        </w:tc>
        <w:tc>
          <w:tcPr>
            <w:tcW w:w="1303" w:type="dxa"/>
          </w:tcPr>
          <w:p w:rsidR="00055E72" w:rsidRDefault="00055E72" w:rsidP="00DF0CDD">
            <w:r>
              <w:t>чел</w:t>
            </w:r>
          </w:p>
        </w:tc>
        <w:tc>
          <w:tcPr>
            <w:tcW w:w="1418" w:type="dxa"/>
          </w:tcPr>
          <w:p w:rsidR="00055E72" w:rsidRDefault="00055E72" w:rsidP="00DF0CDD">
            <w:r>
              <w:t>-</w:t>
            </w:r>
          </w:p>
        </w:tc>
        <w:tc>
          <w:tcPr>
            <w:tcW w:w="1417" w:type="dxa"/>
          </w:tcPr>
          <w:p w:rsidR="00055E72" w:rsidRDefault="00055E72" w:rsidP="00DF0CDD">
            <w:r>
              <w:t>-</w:t>
            </w:r>
          </w:p>
        </w:tc>
        <w:tc>
          <w:tcPr>
            <w:tcW w:w="1418" w:type="dxa"/>
          </w:tcPr>
          <w:p w:rsidR="00055E72" w:rsidRDefault="00055E72" w:rsidP="00DF0CDD">
            <w: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856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055E72" w:rsidRPr="00373D43" w:rsidTr="00DF0CDD">
        <w:tc>
          <w:tcPr>
            <w:tcW w:w="4475" w:type="dxa"/>
          </w:tcPr>
          <w:p w:rsidR="00055E72" w:rsidRDefault="00055E72" w:rsidP="00DF0CDD">
            <w:pPr>
              <w:pStyle w:val="a3"/>
            </w:pPr>
            <w:r w:rsidRPr="002866CD">
              <w:rPr>
                <w:color w:val="000000"/>
              </w:rPr>
              <w:t xml:space="preserve">Количество проектов местных инициатив, реализованных в году предоставления субсидий в соответствии с паспортами </w:t>
            </w:r>
            <w:r w:rsidRPr="002866CD">
              <w:t>проектов, представленными на Волгоградский областной конкурс</w:t>
            </w:r>
            <w:r w:rsidRPr="002866CD">
              <w:rPr>
                <w:color w:val="000000"/>
              </w:rPr>
              <w:t xml:space="preserve"> проектов местных инициатив</w:t>
            </w:r>
          </w:p>
        </w:tc>
        <w:tc>
          <w:tcPr>
            <w:tcW w:w="1303" w:type="dxa"/>
          </w:tcPr>
          <w:p w:rsidR="00055E72" w:rsidRDefault="00055E72" w:rsidP="00DF0CDD">
            <w:proofErr w:type="spellStart"/>
            <w:r>
              <w:t>ед</w:t>
            </w:r>
            <w:proofErr w:type="spellEnd"/>
          </w:p>
        </w:tc>
        <w:tc>
          <w:tcPr>
            <w:tcW w:w="1418" w:type="dxa"/>
          </w:tcPr>
          <w:p w:rsidR="00055E72" w:rsidRDefault="00055E72" w:rsidP="00DF0CDD">
            <w:r>
              <w:t>-</w:t>
            </w:r>
          </w:p>
        </w:tc>
        <w:tc>
          <w:tcPr>
            <w:tcW w:w="1417" w:type="dxa"/>
          </w:tcPr>
          <w:p w:rsidR="00055E72" w:rsidRDefault="00055E72" w:rsidP="00DF0CDD">
            <w:r>
              <w:t>-</w:t>
            </w:r>
          </w:p>
        </w:tc>
        <w:tc>
          <w:tcPr>
            <w:tcW w:w="1418" w:type="dxa"/>
          </w:tcPr>
          <w:p w:rsidR="00055E72" w:rsidRDefault="00055E72" w:rsidP="00DF0CDD">
            <w: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055E72" w:rsidRPr="00373D43" w:rsidTr="00DF0CDD">
        <w:tc>
          <w:tcPr>
            <w:tcW w:w="4475" w:type="dxa"/>
          </w:tcPr>
          <w:p w:rsidR="00055E72" w:rsidRPr="00756C3B" w:rsidRDefault="00055E72" w:rsidP="00DF0CDD">
            <w:pPr>
              <w:pStyle w:val="a3"/>
              <w:rPr>
                <w:color w:val="000000"/>
              </w:rPr>
            </w:pPr>
            <w:r w:rsidRPr="00756C3B">
              <w:rPr>
                <w:color w:val="000000"/>
              </w:rPr>
              <w:lastRenderedPageBreak/>
              <w:t>Организация горячего питания обучающихся 1-4 классов и обучающихся 5-11 классов льготных категорий, определенных Социальным кодек</w:t>
            </w:r>
            <w:r>
              <w:rPr>
                <w:color w:val="000000"/>
              </w:rPr>
              <w:t xml:space="preserve">сом Волгоградской области </w:t>
            </w:r>
          </w:p>
        </w:tc>
        <w:tc>
          <w:tcPr>
            <w:tcW w:w="1303" w:type="dxa"/>
          </w:tcPr>
          <w:p w:rsidR="00055E72" w:rsidRDefault="00055E72" w:rsidP="00DF0CDD">
            <w:r>
              <w:t>%</w:t>
            </w:r>
          </w:p>
        </w:tc>
        <w:tc>
          <w:tcPr>
            <w:tcW w:w="1418" w:type="dxa"/>
          </w:tcPr>
          <w:p w:rsidR="00055E72" w:rsidRDefault="00055E72" w:rsidP="00DF0CDD">
            <w:r>
              <w:t>-</w:t>
            </w:r>
          </w:p>
        </w:tc>
        <w:tc>
          <w:tcPr>
            <w:tcW w:w="1417" w:type="dxa"/>
          </w:tcPr>
          <w:p w:rsidR="00055E72" w:rsidRDefault="00055E72" w:rsidP="00DF0CDD">
            <w:r>
              <w:t>-</w:t>
            </w:r>
          </w:p>
        </w:tc>
        <w:tc>
          <w:tcPr>
            <w:tcW w:w="1418" w:type="dxa"/>
          </w:tcPr>
          <w:p w:rsidR="00055E72" w:rsidRDefault="00055E72" w:rsidP="00DF0CDD">
            <w: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Default="00055E72" w:rsidP="00DF0C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</w:tbl>
    <w:p w:rsidR="00055E72" w:rsidRDefault="00055E72" w:rsidP="00055E72"/>
    <w:p w:rsidR="00055E72" w:rsidRPr="00955037" w:rsidRDefault="00055E72" w:rsidP="00055E72"/>
    <w:p w:rsidR="00055E72" w:rsidRPr="002866CD" w:rsidRDefault="00055E72" w:rsidP="00055E72">
      <w:pPr>
        <w:ind w:firstLine="567"/>
      </w:pPr>
      <w:r>
        <w:rPr>
          <w:sz w:val="28"/>
          <w:szCs w:val="28"/>
        </w:rPr>
        <w:t xml:space="preserve"> </w:t>
      </w:r>
    </w:p>
    <w:p w:rsidR="00055E72" w:rsidRPr="002866CD" w:rsidRDefault="00055E72" w:rsidP="00055E72">
      <w:pPr>
        <w:ind w:firstLine="567"/>
        <w:rPr>
          <w:color w:val="000000"/>
        </w:rPr>
      </w:pPr>
      <w:r>
        <w:t xml:space="preserve"> </w:t>
      </w:r>
    </w:p>
    <w:p w:rsidR="00055E72" w:rsidRPr="002866CD" w:rsidRDefault="00055E72" w:rsidP="00055E72">
      <w:pPr>
        <w:ind w:firstLine="567"/>
      </w:pPr>
      <w:r w:rsidRPr="002866CD">
        <w:rPr>
          <w:color w:val="000000"/>
        </w:rPr>
        <w:t xml:space="preserve"> </w:t>
      </w:r>
    </w:p>
    <w:p w:rsidR="00055E72" w:rsidRPr="002866CD" w:rsidRDefault="00055E72" w:rsidP="00055E72"/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549"/>
        <w:gridCol w:w="1384"/>
        <w:gridCol w:w="1384"/>
        <w:gridCol w:w="235"/>
        <w:gridCol w:w="1608"/>
        <w:gridCol w:w="377"/>
        <w:gridCol w:w="1123"/>
        <w:gridCol w:w="261"/>
        <w:gridCol w:w="1404"/>
        <w:gridCol w:w="275"/>
        <w:gridCol w:w="1306"/>
        <w:gridCol w:w="354"/>
        <w:gridCol w:w="1182"/>
        <w:gridCol w:w="298"/>
        <w:gridCol w:w="1324"/>
        <w:gridCol w:w="438"/>
        <w:gridCol w:w="1349"/>
        <w:gridCol w:w="251"/>
      </w:tblGrid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1276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t xml:space="preserve">                                                                    Приложение 2                                      ПЕРЕЧЕНЬ МЕРОПРИЯТИЙ МУНИЦИПАЛЬНОЙ ПРОГРАММЫ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127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127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127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9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N п/п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Ответственный муниципальной программы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78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Объемы и источники финансирования (тыс. рублей)</w:t>
            </w:r>
          </w:p>
        </w:tc>
      </w:tr>
      <w:tr w:rsidR="00F4384C" w:rsidRPr="00F4384C" w:rsidTr="00F4384C">
        <w:trPr>
          <w:gridAfter w:val="1"/>
          <w:wAfter w:w="251" w:type="dxa"/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4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 том числе</w:t>
            </w:r>
          </w:p>
        </w:tc>
      </w:tr>
      <w:tr w:rsidR="00F4384C" w:rsidRPr="00F4384C" w:rsidTr="00F4384C">
        <w:trPr>
          <w:gridAfter w:val="1"/>
          <w:wAfter w:w="251" w:type="dxa"/>
          <w:trHeight w:val="9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внебюджетные средства</w:t>
            </w:r>
          </w:p>
        </w:tc>
      </w:tr>
      <w:tr w:rsidR="00F4384C" w:rsidRPr="00F4384C" w:rsidTr="00F4384C">
        <w:trPr>
          <w:gridAfter w:val="1"/>
          <w:wAfter w:w="251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9</w:t>
            </w:r>
          </w:p>
        </w:tc>
      </w:tr>
      <w:tr w:rsidR="00F4384C" w:rsidRPr="00F4384C" w:rsidTr="00F4384C">
        <w:trPr>
          <w:gridAfter w:val="1"/>
          <w:wAfter w:w="251" w:type="dxa"/>
          <w:trHeight w:val="330"/>
        </w:trPr>
        <w:tc>
          <w:tcPr>
            <w:tcW w:w="145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Муниципальная программа</w:t>
            </w:r>
          </w:p>
        </w:tc>
      </w:tr>
      <w:tr w:rsidR="00F4384C" w:rsidRPr="00F4384C" w:rsidTr="00F4384C">
        <w:trPr>
          <w:gridAfter w:val="1"/>
          <w:wAfter w:w="251" w:type="dxa"/>
          <w:trHeight w:val="28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дошкольного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155219,48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85558,58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69660,9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26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общего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393317,21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8489,04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318058,99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66769,18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45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образования, в том числе 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4641,96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4641,96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29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24577,83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24577,83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29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>Создание спортивной площадки для проведения тестирования в соответствии со Всероссийским физкультурно-оздоровительным комплексом ГТО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3120,38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3057,98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62,40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4384C" w:rsidRPr="00F4384C" w:rsidTr="00F4384C">
        <w:trPr>
          <w:gridAfter w:val="1"/>
          <w:wAfter w:w="251" w:type="dxa"/>
          <w:trHeight w:val="14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6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Поддержка обучающихся ,их родителей(законных представителей) и работников организаций в сфере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8085,10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7932,10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153,00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9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7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Создание мест для детей в возрасте от 1,5 до 3 лет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1263,16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63,16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15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8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Замена кровли и выполнение необходимых для этого работ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5263,16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5000,00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263,16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13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9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 площадок для праздничных линеек и других мероприятий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1052,63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52,63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12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 и замена оконных блоков и выполнение необходимых для этого работ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2945,51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2886,60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58,91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152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11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Ремонт спортивного зала в здании начальной школы МКОУ СШ №2 г. Калача-на-Дону Волгоградской области  в рамках реализации проектов местных инициатив населения Волгоградской области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1425,00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675,00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11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12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Устройство веревочного парка на территории, прилегающей к зданию МКУ ДО ДЮЦ «Танаис» г. Калача-на-Дону в рамках реализации проектов местных инициатив населения Волгоградской области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1368,46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618,46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13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13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1070,67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977,80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92,87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130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14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 и замена осветительных приборов и выполнение необходимых для этого работ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1052,63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52,63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22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Организация бесплатного горячего питания обучающихся получающих начальное общее </w:t>
            </w:r>
            <w:proofErr w:type="spellStart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оборазование</w:t>
            </w:r>
            <w:proofErr w:type="spellEnd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13381,80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9705,5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3676,3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617 784,98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8 489,04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437 877,55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171 418,39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315"/>
        </w:trPr>
        <w:tc>
          <w:tcPr>
            <w:tcW w:w="147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t xml:space="preserve">                                                                    Приложение 3</w:t>
            </w:r>
          </w:p>
        </w:tc>
      </w:tr>
      <w:tr w:rsidR="00F4384C" w:rsidRPr="00F4384C" w:rsidTr="00F4384C">
        <w:trPr>
          <w:trHeight w:val="31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15"/>
        </w:trPr>
        <w:tc>
          <w:tcPr>
            <w:tcW w:w="131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t xml:space="preserve">                        Ресурсное обеспечение муниципальной программы Калачевского муниципального района за счет </w:t>
            </w:r>
            <w:proofErr w:type="spellStart"/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t>средств,привлеченных</w:t>
            </w:r>
            <w:proofErr w:type="spellEnd"/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t xml:space="preserve"> из различных источников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15"/>
        </w:trPr>
        <w:tc>
          <w:tcPr>
            <w:tcW w:w="131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47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84C" w:rsidRPr="00F4384C" w:rsidTr="00F4384C">
        <w:trPr>
          <w:trHeight w:val="33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1425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2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330"/>
        </w:trPr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7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645"/>
        </w:trPr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330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2010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lastRenderedPageBreak/>
              <w:t>Развитие образования Калачевского муниципального района на 2020-2022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617 784,98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8 489,04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437 877,55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171 418,39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55E72" w:rsidRDefault="00055E72" w:rsidP="00672B4C">
      <w:bookmarkStart w:id="1" w:name="_GoBack"/>
      <w:bookmarkEnd w:id="1"/>
    </w:p>
    <w:sectPr w:rsidR="00055E72" w:rsidSect="00055E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89" w:rsidRDefault="001B3389" w:rsidP="009F063E">
      <w:r>
        <w:separator/>
      </w:r>
    </w:p>
  </w:endnote>
  <w:endnote w:type="continuationSeparator" w:id="0">
    <w:p w:rsidR="001B3389" w:rsidRDefault="001B3389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89" w:rsidRDefault="001B3389" w:rsidP="009F063E">
      <w:r>
        <w:separator/>
      </w:r>
    </w:p>
  </w:footnote>
  <w:footnote w:type="continuationSeparator" w:id="0">
    <w:p w:rsidR="001B3389" w:rsidRDefault="001B3389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83"/>
    <w:rsid w:val="00017AF7"/>
    <w:rsid w:val="000363E2"/>
    <w:rsid w:val="00055E72"/>
    <w:rsid w:val="000736C5"/>
    <w:rsid w:val="000748F3"/>
    <w:rsid w:val="00074FA9"/>
    <w:rsid w:val="000A7230"/>
    <w:rsid w:val="000E25B4"/>
    <w:rsid w:val="0010689E"/>
    <w:rsid w:val="001117BC"/>
    <w:rsid w:val="0012628C"/>
    <w:rsid w:val="00145924"/>
    <w:rsid w:val="001606B0"/>
    <w:rsid w:val="00164080"/>
    <w:rsid w:val="001812F6"/>
    <w:rsid w:val="001A0301"/>
    <w:rsid w:val="001B3389"/>
    <w:rsid w:val="001B50B6"/>
    <w:rsid w:val="001B6BF0"/>
    <w:rsid w:val="001C0D9E"/>
    <w:rsid w:val="001D4EC9"/>
    <w:rsid w:val="001E6F61"/>
    <w:rsid w:val="001F4553"/>
    <w:rsid w:val="00210D7B"/>
    <w:rsid w:val="00241ED3"/>
    <w:rsid w:val="0026752C"/>
    <w:rsid w:val="00273304"/>
    <w:rsid w:val="00273A5A"/>
    <w:rsid w:val="002817EB"/>
    <w:rsid w:val="002A29C2"/>
    <w:rsid w:val="002B7229"/>
    <w:rsid w:val="002F1A35"/>
    <w:rsid w:val="003023F5"/>
    <w:rsid w:val="00303FCA"/>
    <w:rsid w:val="0034220C"/>
    <w:rsid w:val="00342E8C"/>
    <w:rsid w:val="00374943"/>
    <w:rsid w:val="003812CA"/>
    <w:rsid w:val="00397EB0"/>
    <w:rsid w:val="003A2E5B"/>
    <w:rsid w:val="003B552E"/>
    <w:rsid w:val="003B5D20"/>
    <w:rsid w:val="00401A44"/>
    <w:rsid w:val="00421E7D"/>
    <w:rsid w:val="00434B45"/>
    <w:rsid w:val="00437C1D"/>
    <w:rsid w:val="004441A8"/>
    <w:rsid w:val="0047782E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87356"/>
    <w:rsid w:val="005A2640"/>
    <w:rsid w:val="005A4CFE"/>
    <w:rsid w:val="005A745C"/>
    <w:rsid w:val="005C7829"/>
    <w:rsid w:val="00603806"/>
    <w:rsid w:val="006124E2"/>
    <w:rsid w:val="00617528"/>
    <w:rsid w:val="00630944"/>
    <w:rsid w:val="0063192D"/>
    <w:rsid w:val="00632701"/>
    <w:rsid w:val="00640DC5"/>
    <w:rsid w:val="0064713C"/>
    <w:rsid w:val="00655C21"/>
    <w:rsid w:val="00672B4C"/>
    <w:rsid w:val="006B6B69"/>
    <w:rsid w:val="006C5D49"/>
    <w:rsid w:val="006D4731"/>
    <w:rsid w:val="006D60DF"/>
    <w:rsid w:val="006F576D"/>
    <w:rsid w:val="006F5931"/>
    <w:rsid w:val="00702754"/>
    <w:rsid w:val="007036EB"/>
    <w:rsid w:val="00712F3E"/>
    <w:rsid w:val="007343B0"/>
    <w:rsid w:val="00761937"/>
    <w:rsid w:val="0078449F"/>
    <w:rsid w:val="007A15E8"/>
    <w:rsid w:val="007C225E"/>
    <w:rsid w:val="007D3B7E"/>
    <w:rsid w:val="007E1769"/>
    <w:rsid w:val="00800C08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93722F"/>
    <w:rsid w:val="009405DF"/>
    <w:rsid w:val="00957175"/>
    <w:rsid w:val="009B3227"/>
    <w:rsid w:val="009F063E"/>
    <w:rsid w:val="00A131B0"/>
    <w:rsid w:val="00A342E3"/>
    <w:rsid w:val="00A3498F"/>
    <w:rsid w:val="00A52508"/>
    <w:rsid w:val="00A525DA"/>
    <w:rsid w:val="00A57539"/>
    <w:rsid w:val="00A607EF"/>
    <w:rsid w:val="00A85D77"/>
    <w:rsid w:val="00A96835"/>
    <w:rsid w:val="00AC4374"/>
    <w:rsid w:val="00AD713D"/>
    <w:rsid w:val="00AE7652"/>
    <w:rsid w:val="00AF15EA"/>
    <w:rsid w:val="00B17A83"/>
    <w:rsid w:val="00B26607"/>
    <w:rsid w:val="00B5392C"/>
    <w:rsid w:val="00B75391"/>
    <w:rsid w:val="00B9561A"/>
    <w:rsid w:val="00BE368A"/>
    <w:rsid w:val="00BF7F1B"/>
    <w:rsid w:val="00C05E2E"/>
    <w:rsid w:val="00C07105"/>
    <w:rsid w:val="00C07676"/>
    <w:rsid w:val="00C5547B"/>
    <w:rsid w:val="00C61ABF"/>
    <w:rsid w:val="00CB33FF"/>
    <w:rsid w:val="00CD2036"/>
    <w:rsid w:val="00CE1767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29F"/>
    <w:rsid w:val="00DD64B6"/>
    <w:rsid w:val="00DE381D"/>
    <w:rsid w:val="00DE635C"/>
    <w:rsid w:val="00E33E10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D327C"/>
    <w:rsid w:val="00F40BFA"/>
    <w:rsid w:val="00F41C33"/>
    <w:rsid w:val="00F4384C"/>
    <w:rsid w:val="00F60D02"/>
    <w:rsid w:val="00F70732"/>
    <w:rsid w:val="00F85585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C670-B61F-4BBB-8FF9-0BE2800B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2020-01-29T09:31:00Z</cp:lastPrinted>
  <dcterms:created xsi:type="dcterms:W3CDTF">2020-09-10T11:33:00Z</dcterms:created>
  <dcterms:modified xsi:type="dcterms:W3CDTF">2020-09-22T12:32:00Z</dcterms:modified>
</cp:coreProperties>
</file>